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ADF" w:rsidRDefault="002C2ADF">
      <w:pPr>
        <w:spacing w:before="120" w:line="360" w:lineRule="atLeast"/>
        <w:rPr>
          <w:rFonts w:ascii="Arial" w:hAnsi="Arial"/>
          <w:sz w:val="24"/>
        </w:rPr>
      </w:pPr>
      <w:bookmarkStart w:id="0" w:name="_GoBack"/>
      <w:bookmarkEnd w:id="0"/>
    </w:p>
    <w:p w:rsidR="008F5563" w:rsidRDefault="00F50A10" w:rsidP="008F5563">
      <w:pPr>
        <w:spacing w:before="120" w:line="360" w:lineRule="atLeast"/>
        <w:ind w:left="2127" w:hanging="2127"/>
        <w:rPr>
          <w:rFonts w:ascii="Arial" w:hAnsi="Arial"/>
          <w:lang w:val="cs-CZ"/>
        </w:rPr>
      </w:pPr>
      <w:r w:rsidRPr="00A86A4B">
        <w:rPr>
          <w:rFonts w:ascii="Arial" w:hAnsi="Arial"/>
          <w:lang w:val="cs-CZ"/>
        </w:rPr>
        <w:t>Zpracovatel:</w:t>
      </w:r>
      <w:r w:rsidRPr="00A86A4B">
        <w:rPr>
          <w:rFonts w:ascii="Arial" w:hAnsi="Arial"/>
          <w:lang w:val="cs-CZ"/>
        </w:rPr>
        <w:tab/>
      </w:r>
      <w:r w:rsidRPr="00A86A4B">
        <w:rPr>
          <w:rFonts w:ascii="Arial" w:hAnsi="Arial"/>
          <w:lang w:val="cs-CZ"/>
        </w:rPr>
        <w:tab/>
      </w:r>
      <w:r w:rsidR="006D7023" w:rsidRPr="00A86A4B">
        <w:rPr>
          <w:rFonts w:ascii="Arial" w:hAnsi="Arial"/>
          <w:lang w:val="cs-CZ"/>
        </w:rPr>
        <w:t>Michal Kloub, Kruhová 292, 251 01 Babice</w:t>
      </w:r>
      <w:r w:rsidR="008F5563">
        <w:rPr>
          <w:rFonts w:ascii="Arial" w:hAnsi="Arial"/>
          <w:lang w:val="cs-CZ"/>
        </w:rPr>
        <w:t>, Ing. arch. Havlíčková,</w:t>
      </w:r>
    </w:p>
    <w:p w:rsidR="002C2ADF" w:rsidRPr="00A86A4B" w:rsidRDefault="008F5563" w:rsidP="008F5563">
      <w:pPr>
        <w:spacing w:line="360" w:lineRule="atLeast"/>
        <w:ind w:left="2126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 Ing. Luděk Erban</w:t>
      </w:r>
      <w:r w:rsidR="00F50A10" w:rsidRPr="00A86A4B">
        <w:rPr>
          <w:rFonts w:ascii="Arial" w:hAnsi="Arial"/>
          <w:lang w:val="cs-CZ"/>
        </w:rPr>
        <w:t>.</w:t>
      </w:r>
    </w:p>
    <w:p w:rsidR="002C2ADF" w:rsidRPr="00A86A4B" w:rsidRDefault="002C2ADF">
      <w:pPr>
        <w:spacing w:before="120" w:line="360" w:lineRule="atLeast"/>
        <w:rPr>
          <w:rFonts w:ascii="Arial" w:hAnsi="Arial"/>
          <w:b/>
          <w:sz w:val="24"/>
          <w:lang w:val="cs-CZ"/>
        </w:rPr>
      </w:pPr>
    </w:p>
    <w:p w:rsidR="002C2ADF" w:rsidRPr="00A86A4B" w:rsidRDefault="002C2ADF">
      <w:pPr>
        <w:spacing w:before="120" w:line="360" w:lineRule="atLeast"/>
        <w:rPr>
          <w:rFonts w:ascii="Arial" w:hAnsi="Arial"/>
          <w:b/>
          <w:sz w:val="24"/>
          <w:lang w:val="cs-CZ"/>
        </w:rPr>
      </w:pPr>
    </w:p>
    <w:p w:rsidR="002C2ADF" w:rsidRPr="00A86A4B" w:rsidRDefault="002C2ADF">
      <w:pPr>
        <w:spacing w:before="120" w:line="360" w:lineRule="atLeast"/>
        <w:rPr>
          <w:rFonts w:ascii="Arial" w:hAnsi="Arial"/>
          <w:b/>
          <w:sz w:val="24"/>
          <w:lang w:val="cs-CZ"/>
        </w:rPr>
      </w:pPr>
    </w:p>
    <w:p w:rsidR="002C2ADF" w:rsidRPr="00A86A4B" w:rsidRDefault="002C2ADF">
      <w:pPr>
        <w:spacing w:before="120" w:line="360" w:lineRule="atLeast"/>
        <w:rPr>
          <w:rFonts w:ascii="Arial" w:hAnsi="Arial"/>
          <w:b/>
          <w:sz w:val="24"/>
          <w:lang w:val="cs-CZ"/>
        </w:rPr>
      </w:pPr>
    </w:p>
    <w:p w:rsidR="002C2ADF" w:rsidRPr="00A86A4B" w:rsidRDefault="002C2ADF">
      <w:pPr>
        <w:spacing w:before="120" w:line="480" w:lineRule="atLeast"/>
        <w:rPr>
          <w:rFonts w:ascii="Arial" w:hAnsi="Arial"/>
          <w:b/>
          <w:sz w:val="24"/>
          <w:lang w:val="cs-CZ"/>
        </w:rPr>
      </w:pPr>
    </w:p>
    <w:p w:rsidR="002C2ADF" w:rsidRPr="00A86A4B" w:rsidRDefault="00F50A10">
      <w:pPr>
        <w:spacing w:before="120" w:line="360" w:lineRule="atLeast"/>
        <w:jc w:val="center"/>
        <w:rPr>
          <w:rFonts w:ascii="Arial" w:hAnsi="Arial"/>
          <w:b/>
          <w:sz w:val="44"/>
          <w:lang w:val="cs-CZ"/>
        </w:rPr>
      </w:pPr>
      <w:r w:rsidRPr="00A86A4B">
        <w:rPr>
          <w:rFonts w:ascii="Arial" w:hAnsi="Arial"/>
          <w:b/>
          <w:sz w:val="44"/>
          <w:lang w:val="cs-CZ"/>
        </w:rPr>
        <w:t xml:space="preserve"> TECHNICKÁ ZPRÁVA</w:t>
      </w:r>
    </w:p>
    <w:p w:rsidR="002C2ADF" w:rsidRDefault="002C2ADF">
      <w:pPr>
        <w:spacing w:before="120" w:line="360" w:lineRule="atLeast"/>
        <w:rPr>
          <w:rFonts w:ascii="Arial" w:hAnsi="Arial"/>
          <w:sz w:val="24"/>
          <w:lang w:val="cs-CZ"/>
        </w:rPr>
      </w:pPr>
    </w:p>
    <w:p w:rsidR="009328DA" w:rsidRDefault="009328DA">
      <w:pPr>
        <w:spacing w:before="120" w:line="360" w:lineRule="atLeast"/>
        <w:rPr>
          <w:rFonts w:ascii="Arial" w:hAnsi="Arial"/>
          <w:sz w:val="24"/>
          <w:lang w:val="cs-CZ"/>
        </w:rPr>
      </w:pPr>
    </w:p>
    <w:p w:rsidR="009328DA" w:rsidRPr="00A86A4B" w:rsidRDefault="009328DA">
      <w:pPr>
        <w:spacing w:before="120" w:line="360" w:lineRule="atLeast"/>
        <w:rPr>
          <w:rFonts w:ascii="Arial" w:hAnsi="Arial"/>
          <w:sz w:val="24"/>
          <w:lang w:val="cs-CZ"/>
        </w:rPr>
      </w:pPr>
    </w:p>
    <w:p w:rsidR="002C2ADF" w:rsidRPr="00A86A4B" w:rsidRDefault="002C2ADF">
      <w:pPr>
        <w:jc w:val="both"/>
        <w:rPr>
          <w:rFonts w:ascii="Arial" w:hAnsi="Arial"/>
          <w:lang w:val="cs-CZ"/>
        </w:rPr>
      </w:pPr>
    </w:p>
    <w:p w:rsidR="002C2ADF" w:rsidRPr="00A86A4B" w:rsidRDefault="002C2ADF">
      <w:pPr>
        <w:jc w:val="both"/>
        <w:rPr>
          <w:rFonts w:ascii="Arial" w:hAnsi="Arial"/>
          <w:lang w:val="cs-CZ"/>
        </w:rPr>
      </w:pPr>
    </w:p>
    <w:p w:rsidR="002C2ADF" w:rsidRPr="00A86A4B" w:rsidRDefault="00F50A10" w:rsidP="009328DA">
      <w:pPr>
        <w:jc w:val="both"/>
        <w:rPr>
          <w:rFonts w:ascii="Arial" w:hAnsi="Arial"/>
          <w:b/>
          <w:sz w:val="28"/>
          <w:lang w:val="cs-CZ"/>
        </w:rPr>
      </w:pPr>
      <w:r w:rsidRPr="00A86A4B">
        <w:rPr>
          <w:rFonts w:ascii="Arial" w:hAnsi="Arial"/>
          <w:sz w:val="24"/>
          <w:lang w:val="cs-CZ"/>
        </w:rPr>
        <w:t>Název stavby:</w:t>
      </w:r>
      <w:r w:rsidRPr="00A86A4B">
        <w:rPr>
          <w:rFonts w:ascii="Arial" w:hAnsi="Arial"/>
          <w:sz w:val="24"/>
          <w:lang w:val="cs-CZ"/>
        </w:rPr>
        <w:tab/>
      </w:r>
      <w:r w:rsidR="002C4FF6">
        <w:rPr>
          <w:rFonts w:ascii="Arial" w:hAnsi="Arial"/>
          <w:b/>
          <w:sz w:val="28"/>
          <w:lang w:val="cs-CZ"/>
        </w:rPr>
        <w:t>Modernizace</w:t>
      </w:r>
      <w:r w:rsidR="009328DA" w:rsidRPr="009328DA">
        <w:rPr>
          <w:rFonts w:ascii="Arial" w:hAnsi="Arial"/>
          <w:b/>
          <w:sz w:val="28"/>
          <w:lang w:val="cs-CZ"/>
        </w:rPr>
        <w:t xml:space="preserve"> kantýny </w:t>
      </w:r>
      <w:r w:rsidR="0013623B">
        <w:rPr>
          <w:rFonts w:ascii="Arial" w:hAnsi="Arial"/>
          <w:b/>
          <w:sz w:val="28"/>
          <w:lang w:val="cs-CZ"/>
        </w:rPr>
        <w:t>v budově ústředí ČNB</w:t>
      </w:r>
    </w:p>
    <w:p w:rsidR="002C2ADF" w:rsidRPr="00A86A4B" w:rsidRDefault="002C2ADF">
      <w:pPr>
        <w:ind w:left="1440" w:firstLine="720"/>
        <w:jc w:val="both"/>
        <w:rPr>
          <w:rFonts w:ascii="Arial" w:hAnsi="Arial"/>
          <w:b/>
          <w:sz w:val="28"/>
          <w:lang w:val="cs-CZ"/>
        </w:rPr>
      </w:pPr>
    </w:p>
    <w:p w:rsidR="002C2ADF" w:rsidRPr="00A86A4B" w:rsidRDefault="002C2ADF">
      <w:pPr>
        <w:ind w:left="1440" w:firstLine="720"/>
        <w:jc w:val="both"/>
        <w:rPr>
          <w:rFonts w:ascii="Arial" w:hAnsi="Arial"/>
          <w:b/>
          <w:sz w:val="28"/>
          <w:lang w:val="cs-CZ"/>
        </w:rPr>
      </w:pPr>
    </w:p>
    <w:p w:rsidR="002C2ADF" w:rsidRPr="00A86A4B" w:rsidRDefault="00F50A10">
      <w:pPr>
        <w:jc w:val="both"/>
        <w:rPr>
          <w:rFonts w:ascii="Arial" w:hAnsi="Arial"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>Investor:</w:t>
      </w:r>
      <w:r w:rsidRPr="00A86A4B">
        <w:rPr>
          <w:rFonts w:ascii="Arial" w:hAnsi="Arial"/>
          <w:sz w:val="24"/>
          <w:lang w:val="cs-CZ"/>
        </w:rPr>
        <w:tab/>
      </w:r>
      <w:r w:rsidRPr="00A86A4B">
        <w:rPr>
          <w:rFonts w:ascii="Arial" w:hAnsi="Arial"/>
          <w:sz w:val="24"/>
          <w:lang w:val="cs-CZ"/>
        </w:rPr>
        <w:tab/>
      </w:r>
      <w:r w:rsidR="0054260A" w:rsidRPr="00A86A4B">
        <w:rPr>
          <w:rFonts w:ascii="Arial" w:hAnsi="Arial"/>
          <w:sz w:val="24"/>
          <w:lang w:val="cs-CZ"/>
        </w:rPr>
        <w:t>Česká národní banka</w:t>
      </w:r>
    </w:p>
    <w:p w:rsidR="0054260A" w:rsidRPr="00A86A4B" w:rsidRDefault="0054260A">
      <w:pPr>
        <w:jc w:val="both"/>
        <w:rPr>
          <w:rFonts w:ascii="Arial" w:hAnsi="Arial"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ab/>
      </w:r>
      <w:r w:rsidRPr="00A86A4B">
        <w:rPr>
          <w:rFonts w:ascii="Arial" w:hAnsi="Arial"/>
          <w:sz w:val="24"/>
          <w:lang w:val="cs-CZ"/>
        </w:rPr>
        <w:tab/>
      </w:r>
      <w:r w:rsidRPr="00A86A4B">
        <w:rPr>
          <w:rFonts w:ascii="Arial" w:hAnsi="Arial"/>
          <w:sz w:val="24"/>
          <w:lang w:val="cs-CZ"/>
        </w:rPr>
        <w:tab/>
        <w:t>Na příkopě 28</w:t>
      </w:r>
    </w:p>
    <w:p w:rsidR="0054260A" w:rsidRPr="00A86A4B" w:rsidRDefault="0054260A">
      <w:pPr>
        <w:jc w:val="both"/>
        <w:rPr>
          <w:rFonts w:ascii="Arial" w:hAnsi="Arial"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ab/>
      </w:r>
      <w:r w:rsidRPr="00A86A4B">
        <w:rPr>
          <w:rFonts w:ascii="Arial" w:hAnsi="Arial"/>
          <w:sz w:val="24"/>
          <w:lang w:val="cs-CZ"/>
        </w:rPr>
        <w:tab/>
      </w:r>
      <w:r w:rsidRPr="00A86A4B">
        <w:rPr>
          <w:rFonts w:ascii="Arial" w:hAnsi="Arial"/>
          <w:sz w:val="24"/>
          <w:lang w:val="cs-CZ"/>
        </w:rPr>
        <w:tab/>
        <w:t>115 03 Praha 1</w:t>
      </w:r>
    </w:p>
    <w:p w:rsidR="002C2ADF" w:rsidRPr="00A86A4B" w:rsidRDefault="002C2ADF">
      <w:pPr>
        <w:jc w:val="both"/>
        <w:rPr>
          <w:rFonts w:ascii="Arial" w:hAnsi="Arial"/>
          <w:sz w:val="24"/>
          <w:lang w:val="cs-CZ"/>
        </w:rPr>
      </w:pPr>
    </w:p>
    <w:p w:rsidR="0054260A" w:rsidRPr="00A86A4B" w:rsidRDefault="00F50A10" w:rsidP="0054260A">
      <w:pPr>
        <w:jc w:val="both"/>
        <w:rPr>
          <w:rFonts w:ascii="Arial" w:hAnsi="Arial"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>Místo stavby:</w:t>
      </w:r>
      <w:r w:rsidRPr="00A86A4B">
        <w:rPr>
          <w:rFonts w:ascii="Arial" w:hAnsi="Arial"/>
          <w:sz w:val="24"/>
          <w:lang w:val="cs-CZ"/>
        </w:rPr>
        <w:tab/>
      </w:r>
      <w:r w:rsidRPr="00A86A4B">
        <w:rPr>
          <w:rFonts w:ascii="Arial" w:hAnsi="Arial"/>
          <w:sz w:val="24"/>
          <w:lang w:val="cs-CZ"/>
        </w:rPr>
        <w:tab/>
      </w:r>
      <w:r w:rsidR="0054260A" w:rsidRPr="00A86A4B">
        <w:rPr>
          <w:rFonts w:ascii="Arial" w:hAnsi="Arial"/>
          <w:sz w:val="24"/>
          <w:lang w:val="cs-CZ"/>
        </w:rPr>
        <w:t>Česká národní banka</w:t>
      </w:r>
    </w:p>
    <w:p w:rsidR="0054260A" w:rsidRPr="00A86A4B" w:rsidRDefault="0054260A" w:rsidP="0054260A">
      <w:pPr>
        <w:jc w:val="both"/>
        <w:rPr>
          <w:rFonts w:ascii="Arial" w:hAnsi="Arial"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ab/>
      </w:r>
      <w:r w:rsidRPr="00A86A4B">
        <w:rPr>
          <w:rFonts w:ascii="Arial" w:hAnsi="Arial"/>
          <w:sz w:val="24"/>
          <w:lang w:val="cs-CZ"/>
        </w:rPr>
        <w:tab/>
      </w:r>
      <w:r w:rsidRPr="00A86A4B">
        <w:rPr>
          <w:rFonts w:ascii="Arial" w:hAnsi="Arial"/>
          <w:sz w:val="24"/>
          <w:lang w:val="cs-CZ"/>
        </w:rPr>
        <w:tab/>
        <w:t>Na příkopě 28</w:t>
      </w:r>
    </w:p>
    <w:p w:rsidR="0054260A" w:rsidRPr="00A86A4B" w:rsidRDefault="0054260A" w:rsidP="0054260A">
      <w:pPr>
        <w:jc w:val="both"/>
        <w:rPr>
          <w:rFonts w:ascii="Arial" w:hAnsi="Arial"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ab/>
      </w:r>
      <w:r w:rsidRPr="00A86A4B">
        <w:rPr>
          <w:rFonts w:ascii="Arial" w:hAnsi="Arial"/>
          <w:sz w:val="24"/>
          <w:lang w:val="cs-CZ"/>
        </w:rPr>
        <w:tab/>
      </w:r>
      <w:r w:rsidRPr="00A86A4B">
        <w:rPr>
          <w:rFonts w:ascii="Arial" w:hAnsi="Arial"/>
          <w:sz w:val="24"/>
          <w:lang w:val="cs-CZ"/>
        </w:rPr>
        <w:tab/>
        <w:t>115 03 Praha 1</w:t>
      </w:r>
    </w:p>
    <w:p w:rsidR="002C2ADF" w:rsidRPr="00A86A4B" w:rsidRDefault="002C2ADF">
      <w:pPr>
        <w:jc w:val="both"/>
        <w:rPr>
          <w:rFonts w:ascii="Arial" w:hAnsi="Arial"/>
          <w:sz w:val="24"/>
          <w:lang w:val="cs-CZ"/>
        </w:rPr>
      </w:pPr>
    </w:p>
    <w:p w:rsidR="002C2ADF" w:rsidRPr="00A86A4B" w:rsidRDefault="00F50A10">
      <w:pPr>
        <w:jc w:val="both"/>
        <w:rPr>
          <w:rFonts w:ascii="Arial" w:hAnsi="Arial"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>Stupeň PD:</w:t>
      </w:r>
      <w:r w:rsidRPr="00A86A4B">
        <w:rPr>
          <w:rFonts w:ascii="Arial" w:hAnsi="Arial"/>
          <w:sz w:val="24"/>
          <w:lang w:val="cs-CZ"/>
        </w:rPr>
        <w:tab/>
        <w:t xml:space="preserve">         </w:t>
      </w:r>
      <w:r w:rsidRPr="00A86A4B">
        <w:rPr>
          <w:rFonts w:ascii="Arial" w:hAnsi="Arial"/>
          <w:sz w:val="24"/>
          <w:lang w:val="cs-CZ"/>
        </w:rPr>
        <w:tab/>
      </w:r>
      <w:r w:rsidR="00D57791">
        <w:rPr>
          <w:rFonts w:ascii="Arial" w:hAnsi="Arial"/>
          <w:sz w:val="24"/>
          <w:lang w:val="cs-CZ"/>
        </w:rPr>
        <w:t>Dokumentace pro výběr dodavatele</w:t>
      </w:r>
    </w:p>
    <w:p w:rsidR="002C2ADF" w:rsidRPr="00A86A4B" w:rsidRDefault="00F50A10">
      <w:pPr>
        <w:spacing w:before="120" w:line="360" w:lineRule="atLeast"/>
        <w:rPr>
          <w:rFonts w:ascii="Arial" w:hAnsi="Arial"/>
          <w:b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 xml:space="preserve"> </w:t>
      </w:r>
    </w:p>
    <w:p w:rsidR="002C2ADF" w:rsidRPr="00A86A4B" w:rsidRDefault="002C2ADF">
      <w:pPr>
        <w:spacing w:before="120" w:line="360" w:lineRule="atLeast"/>
        <w:rPr>
          <w:rFonts w:ascii="Arial" w:hAnsi="Arial"/>
          <w:b/>
          <w:sz w:val="24"/>
          <w:lang w:val="cs-CZ"/>
        </w:rPr>
      </w:pPr>
    </w:p>
    <w:p w:rsidR="002C2ADF" w:rsidRPr="00A86A4B" w:rsidRDefault="002C2ADF">
      <w:pPr>
        <w:spacing w:before="120" w:line="360" w:lineRule="atLeast"/>
        <w:rPr>
          <w:rFonts w:ascii="Arial" w:hAnsi="Arial"/>
          <w:b/>
          <w:sz w:val="24"/>
          <w:lang w:val="cs-CZ"/>
        </w:rPr>
      </w:pPr>
    </w:p>
    <w:p w:rsidR="002C2ADF" w:rsidRPr="00A86A4B" w:rsidRDefault="002C2ADF">
      <w:pPr>
        <w:spacing w:before="120" w:line="360" w:lineRule="atLeast"/>
        <w:rPr>
          <w:rFonts w:ascii="Arial" w:hAnsi="Arial"/>
          <w:b/>
          <w:sz w:val="24"/>
          <w:lang w:val="cs-CZ"/>
        </w:rPr>
      </w:pPr>
    </w:p>
    <w:p w:rsidR="002C2ADF" w:rsidRPr="00A86A4B" w:rsidRDefault="002C2ADF">
      <w:pPr>
        <w:spacing w:before="120" w:line="360" w:lineRule="atLeast"/>
        <w:rPr>
          <w:rFonts w:ascii="Arial" w:hAnsi="Arial"/>
          <w:b/>
          <w:sz w:val="24"/>
          <w:lang w:val="cs-CZ"/>
        </w:rPr>
      </w:pPr>
    </w:p>
    <w:p w:rsidR="002C2ADF" w:rsidRPr="00A86A4B" w:rsidRDefault="002C2ADF">
      <w:pPr>
        <w:spacing w:before="120" w:line="360" w:lineRule="atLeast"/>
        <w:rPr>
          <w:rFonts w:ascii="Arial" w:hAnsi="Arial"/>
          <w:b/>
          <w:sz w:val="24"/>
          <w:lang w:val="cs-CZ"/>
        </w:rPr>
      </w:pPr>
    </w:p>
    <w:p w:rsidR="002C2ADF" w:rsidRPr="00A86A4B" w:rsidRDefault="002C2ADF">
      <w:pPr>
        <w:spacing w:before="120" w:line="360" w:lineRule="atLeast"/>
        <w:rPr>
          <w:rFonts w:ascii="Arial" w:hAnsi="Arial"/>
          <w:b/>
          <w:sz w:val="24"/>
          <w:lang w:val="cs-CZ"/>
        </w:rPr>
      </w:pPr>
    </w:p>
    <w:p w:rsidR="002C2ADF" w:rsidRPr="00A86A4B" w:rsidRDefault="00D57791">
      <w:pPr>
        <w:spacing w:before="120" w:line="360" w:lineRule="atLeast"/>
        <w:rPr>
          <w:rFonts w:ascii="Arial" w:hAnsi="Arial"/>
          <w:b/>
          <w:sz w:val="24"/>
          <w:lang w:val="cs-CZ"/>
        </w:rPr>
      </w:pPr>
      <w:r>
        <w:rPr>
          <w:rFonts w:ascii="Arial" w:hAnsi="Arial"/>
          <w:b/>
          <w:sz w:val="24"/>
          <w:lang w:val="cs-CZ"/>
        </w:rPr>
        <w:t>Datum</w:t>
      </w:r>
      <w:r w:rsidR="00F50A10" w:rsidRPr="00A86A4B">
        <w:rPr>
          <w:rFonts w:ascii="Arial" w:hAnsi="Arial"/>
          <w:b/>
          <w:sz w:val="24"/>
          <w:lang w:val="cs-CZ"/>
        </w:rPr>
        <w:t xml:space="preserve">: </w:t>
      </w:r>
      <w:r w:rsidR="004628D3">
        <w:rPr>
          <w:rFonts w:ascii="Arial" w:hAnsi="Arial"/>
          <w:b/>
          <w:sz w:val="24"/>
          <w:lang w:val="cs-CZ"/>
        </w:rPr>
        <w:t>11</w:t>
      </w:r>
      <w:r w:rsidR="000446CE" w:rsidRPr="00A86A4B">
        <w:rPr>
          <w:rFonts w:ascii="Arial" w:hAnsi="Arial"/>
          <w:b/>
          <w:sz w:val="24"/>
          <w:lang w:val="cs-CZ"/>
        </w:rPr>
        <w:t>/2016</w:t>
      </w:r>
      <w:r w:rsidR="00F50A10" w:rsidRPr="00A86A4B">
        <w:rPr>
          <w:rFonts w:ascii="Arial" w:hAnsi="Arial"/>
          <w:b/>
          <w:sz w:val="24"/>
          <w:lang w:val="cs-CZ"/>
        </w:rPr>
        <w:tab/>
      </w: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b/>
          <w:sz w:val="24"/>
          <w:lang w:val="cs-CZ"/>
        </w:rPr>
      </w:pP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F50A10" w:rsidP="0054260A">
      <w:pPr>
        <w:spacing w:before="120" w:line="360" w:lineRule="atLeast"/>
        <w:ind w:left="-567"/>
        <w:rPr>
          <w:rFonts w:ascii="Arial" w:hAnsi="Arial"/>
          <w:b/>
          <w:sz w:val="36"/>
          <w:lang w:val="cs-CZ"/>
        </w:rPr>
      </w:pPr>
      <w:r w:rsidRPr="00A86A4B">
        <w:rPr>
          <w:rFonts w:ascii="Arial" w:hAnsi="Arial"/>
          <w:b/>
          <w:sz w:val="36"/>
          <w:lang w:val="cs-CZ"/>
        </w:rPr>
        <w:t>O B S A H</w:t>
      </w:r>
    </w:p>
    <w:p w:rsidR="002C2ADF" w:rsidRPr="00A86A4B" w:rsidRDefault="002C2ADF" w:rsidP="000446CE">
      <w:pPr>
        <w:spacing w:before="120" w:line="360" w:lineRule="atLeast"/>
        <w:rPr>
          <w:rFonts w:ascii="Arial" w:hAnsi="Arial"/>
          <w:b/>
          <w:sz w:val="24"/>
          <w:lang w:val="cs-CZ"/>
        </w:rPr>
      </w:pPr>
    </w:p>
    <w:p w:rsidR="002C2ADF" w:rsidRPr="00A86A4B" w:rsidRDefault="00F50A10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 xml:space="preserve"> 1. Popis</w:t>
      </w:r>
      <w:r w:rsidR="000446CE">
        <w:rPr>
          <w:rFonts w:ascii="Arial" w:hAnsi="Arial"/>
          <w:sz w:val="24"/>
          <w:lang w:val="cs-CZ"/>
        </w:rPr>
        <w:t xml:space="preserve"> nové koncepce kantýny</w:t>
      </w:r>
    </w:p>
    <w:p w:rsidR="002C2ADF" w:rsidRPr="00A86A4B" w:rsidRDefault="00F50A10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 xml:space="preserve"> 2. Provozní</w:t>
      </w:r>
      <w:r w:rsidR="00C97B2E">
        <w:rPr>
          <w:rFonts w:ascii="Arial" w:hAnsi="Arial"/>
          <w:sz w:val="24"/>
          <w:lang w:val="cs-CZ"/>
        </w:rPr>
        <w:t xml:space="preserve"> a stavebně architektonické </w:t>
      </w:r>
      <w:r w:rsidR="00C97B2E" w:rsidRPr="00A86A4B">
        <w:rPr>
          <w:rFonts w:ascii="Arial" w:hAnsi="Arial"/>
          <w:sz w:val="24"/>
          <w:lang w:val="cs-CZ"/>
        </w:rPr>
        <w:t>řešení</w:t>
      </w:r>
    </w:p>
    <w:p w:rsidR="002C2ADF" w:rsidRPr="00A86A4B" w:rsidRDefault="00F50A10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 xml:space="preserve"> 3. Gastronomické zařízení</w:t>
      </w:r>
    </w:p>
    <w:p w:rsidR="002C2ADF" w:rsidRPr="00A86A4B" w:rsidRDefault="00F50A10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 xml:space="preserve"> 4. Nároky na energie</w:t>
      </w:r>
    </w:p>
    <w:p w:rsidR="002C2ADF" w:rsidRPr="00A86A4B" w:rsidRDefault="00F50A10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 xml:space="preserve"> </w:t>
      </w: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F50A10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 xml:space="preserve"> </w:t>
      </w: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F50A10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 xml:space="preserve"> </w:t>
      </w: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Default="002C2ADF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0446CE" w:rsidRPr="00A86A4B" w:rsidRDefault="000446CE" w:rsidP="0054260A">
      <w:pPr>
        <w:spacing w:before="120" w:line="360" w:lineRule="atLeast"/>
        <w:ind w:left="-567"/>
        <w:rPr>
          <w:rFonts w:ascii="Arial" w:hAnsi="Arial"/>
          <w:sz w:val="24"/>
          <w:lang w:val="cs-CZ"/>
        </w:rPr>
      </w:pPr>
    </w:p>
    <w:p w:rsidR="002C2ADF" w:rsidRPr="00A86A4B" w:rsidRDefault="00F50A10" w:rsidP="00415493">
      <w:pPr>
        <w:spacing w:before="120"/>
        <w:jc w:val="center"/>
        <w:rPr>
          <w:rFonts w:ascii="Arial" w:hAnsi="Arial"/>
          <w:b/>
          <w:i/>
          <w:sz w:val="28"/>
          <w:lang w:val="cs-CZ"/>
        </w:rPr>
      </w:pPr>
      <w:r w:rsidRPr="00A86A4B">
        <w:rPr>
          <w:rFonts w:ascii="Arial" w:hAnsi="Arial"/>
          <w:b/>
          <w:i/>
          <w:sz w:val="28"/>
          <w:lang w:val="cs-CZ"/>
        </w:rPr>
        <w:lastRenderedPageBreak/>
        <w:t>1. POPIS</w:t>
      </w:r>
      <w:r w:rsidR="000446CE">
        <w:rPr>
          <w:rFonts w:ascii="Arial" w:hAnsi="Arial"/>
          <w:b/>
          <w:i/>
          <w:sz w:val="28"/>
          <w:lang w:val="cs-CZ"/>
        </w:rPr>
        <w:t xml:space="preserve"> KONCEPCE NOVÉ KANTÝNY</w:t>
      </w:r>
    </w:p>
    <w:p w:rsidR="00415493" w:rsidRPr="00A86A4B" w:rsidRDefault="00415493" w:rsidP="003611B7">
      <w:pPr>
        <w:spacing w:before="120"/>
        <w:ind w:firstLine="709"/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 xml:space="preserve">Stávající provoz kantýny, spadající pod stravovací komplex ČNB, je koncepčně založen zejména na maloobchodním prodeji potravin s velmi širokou škálou produktů. Kantýna je v tomto konceptu provozována s menšími změnami cca 15 let, současný i </w:t>
      </w:r>
      <w:r w:rsidR="00A51C73">
        <w:rPr>
          <w:rFonts w:ascii="Arial" w:hAnsi="Arial" w:cs="Arial"/>
          <w:sz w:val="24"/>
          <w:szCs w:val="24"/>
          <w:lang w:val="cs-CZ"/>
        </w:rPr>
        <w:t>navržený</w:t>
      </w:r>
      <w:r w:rsidRPr="00A86A4B">
        <w:rPr>
          <w:rFonts w:ascii="Arial" w:hAnsi="Arial" w:cs="Arial"/>
          <w:sz w:val="24"/>
          <w:szCs w:val="24"/>
          <w:lang w:val="cs-CZ"/>
        </w:rPr>
        <w:t xml:space="preserve"> provoz vychází z limitovaných prostorových a provozních možností budovy. </w:t>
      </w:r>
    </w:p>
    <w:p w:rsidR="00415493" w:rsidRPr="00A86A4B" w:rsidRDefault="002D240B" w:rsidP="003611B7">
      <w:pPr>
        <w:ind w:firstLine="708"/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 xml:space="preserve">Návrh </w:t>
      </w:r>
      <w:r w:rsidR="00415493" w:rsidRPr="00A86A4B">
        <w:rPr>
          <w:rFonts w:ascii="Arial" w:hAnsi="Arial" w:cs="Arial"/>
          <w:sz w:val="24"/>
          <w:szCs w:val="24"/>
          <w:lang w:val="cs-CZ"/>
        </w:rPr>
        <w:t xml:space="preserve">na modernizaci stávajícího provozu kantýny ČNB </w:t>
      </w:r>
      <w:r w:rsidR="000446CE">
        <w:rPr>
          <w:rFonts w:ascii="Arial" w:hAnsi="Arial" w:cs="Arial"/>
          <w:sz w:val="24"/>
          <w:szCs w:val="24"/>
          <w:lang w:val="cs-CZ"/>
        </w:rPr>
        <w:t xml:space="preserve">se </w:t>
      </w:r>
      <w:proofErr w:type="spellStart"/>
      <w:r w:rsidR="000446CE">
        <w:rPr>
          <w:rFonts w:ascii="Arial" w:hAnsi="Arial" w:cs="Arial"/>
          <w:sz w:val="24"/>
          <w:szCs w:val="24"/>
          <w:lang w:val="cs-CZ"/>
        </w:rPr>
        <w:t>týka</w:t>
      </w:r>
      <w:proofErr w:type="spellEnd"/>
      <w:r w:rsidR="00415493" w:rsidRPr="00A86A4B">
        <w:rPr>
          <w:rFonts w:ascii="Arial" w:hAnsi="Arial" w:cs="Arial"/>
          <w:sz w:val="24"/>
          <w:szCs w:val="24"/>
          <w:lang w:val="cs-CZ"/>
        </w:rPr>
        <w:t xml:space="preserve"> jejího celkového pojetí v kontextu moderních stravovacích trendů dnešní doby, tj. nabídky čerstvých potravin a zdravé výživy.</w:t>
      </w:r>
      <w:r w:rsidR="00A86A4B" w:rsidRPr="00A86A4B">
        <w:rPr>
          <w:rFonts w:ascii="Arial" w:hAnsi="Arial" w:cs="Arial"/>
          <w:sz w:val="24"/>
          <w:szCs w:val="24"/>
          <w:lang w:val="cs-CZ"/>
        </w:rPr>
        <w:t xml:space="preserve"> </w:t>
      </w:r>
      <w:r w:rsidR="00415493" w:rsidRPr="00A86A4B">
        <w:rPr>
          <w:rFonts w:ascii="Arial" w:hAnsi="Arial" w:cs="Arial"/>
          <w:sz w:val="24"/>
          <w:szCs w:val="24"/>
          <w:lang w:val="cs-CZ"/>
        </w:rPr>
        <w:t xml:space="preserve">Výsledkem modernizace </w:t>
      </w:r>
      <w:r w:rsidR="000446CE">
        <w:rPr>
          <w:rFonts w:ascii="Arial" w:hAnsi="Arial" w:cs="Arial"/>
          <w:sz w:val="24"/>
          <w:szCs w:val="24"/>
          <w:lang w:val="cs-CZ"/>
        </w:rPr>
        <w:t>bude</w:t>
      </w:r>
      <w:r w:rsidR="00415493" w:rsidRPr="00A86A4B">
        <w:rPr>
          <w:rFonts w:ascii="Arial" w:hAnsi="Arial" w:cs="Arial"/>
          <w:sz w:val="24"/>
          <w:szCs w:val="24"/>
          <w:lang w:val="cs-CZ"/>
        </w:rPr>
        <w:t xml:space="preserve"> snídaňový a svačinový servis pro zaměstnance ČNB</w:t>
      </w:r>
      <w:r w:rsidR="00A86A4B" w:rsidRPr="00A86A4B">
        <w:rPr>
          <w:rFonts w:ascii="Arial" w:hAnsi="Arial" w:cs="Arial"/>
          <w:sz w:val="24"/>
          <w:szCs w:val="24"/>
          <w:lang w:val="cs-CZ"/>
        </w:rPr>
        <w:t xml:space="preserve"> </w:t>
      </w:r>
      <w:r w:rsidR="00415493" w:rsidRPr="00A86A4B">
        <w:rPr>
          <w:rFonts w:ascii="Arial" w:hAnsi="Arial" w:cs="Arial"/>
          <w:sz w:val="24"/>
          <w:szCs w:val="24"/>
          <w:lang w:val="cs-CZ"/>
        </w:rPr>
        <w:t>postavený na kvalitním a zdravém sortimentu nabízeném v inspirativním prostředí.</w:t>
      </w:r>
    </w:p>
    <w:p w:rsidR="00415493" w:rsidRPr="00A86A4B" w:rsidRDefault="00415493" w:rsidP="003611B7">
      <w:pPr>
        <w:ind w:firstLine="708"/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 xml:space="preserve">V nabídce </w:t>
      </w:r>
      <w:r w:rsidR="00203F1B">
        <w:rPr>
          <w:rFonts w:ascii="Arial" w:hAnsi="Arial" w:cs="Arial"/>
          <w:sz w:val="24"/>
          <w:szCs w:val="24"/>
          <w:lang w:val="cs-CZ"/>
        </w:rPr>
        <w:t>nebudou</w:t>
      </w:r>
      <w:r w:rsidRPr="00A86A4B">
        <w:rPr>
          <w:rFonts w:ascii="Arial" w:hAnsi="Arial" w:cs="Arial"/>
          <w:sz w:val="24"/>
          <w:szCs w:val="24"/>
          <w:lang w:val="cs-CZ"/>
        </w:rPr>
        <w:t xml:space="preserve"> chybět domácí produkty</w:t>
      </w:r>
      <w:r w:rsidR="002D240B" w:rsidRPr="00A86A4B">
        <w:rPr>
          <w:rFonts w:ascii="Arial" w:hAnsi="Arial" w:cs="Arial"/>
          <w:sz w:val="24"/>
          <w:szCs w:val="24"/>
          <w:lang w:val="cs-CZ"/>
        </w:rPr>
        <w:t xml:space="preserve"> </w:t>
      </w:r>
      <w:r w:rsidR="005F0486">
        <w:rPr>
          <w:rFonts w:ascii="Arial" w:hAnsi="Arial" w:cs="Arial"/>
          <w:sz w:val="24"/>
          <w:szCs w:val="24"/>
          <w:lang w:val="cs-CZ"/>
        </w:rPr>
        <w:t>připravované v </w:t>
      </w:r>
      <w:proofErr w:type="spellStart"/>
      <w:r w:rsidRPr="00A86A4B">
        <w:rPr>
          <w:rFonts w:ascii="Arial" w:hAnsi="Arial" w:cs="Arial"/>
          <w:sz w:val="24"/>
          <w:szCs w:val="24"/>
          <w:lang w:val="cs-CZ"/>
        </w:rPr>
        <w:t>gastrokomplexu</w:t>
      </w:r>
      <w:proofErr w:type="spellEnd"/>
      <w:r w:rsidR="005F0486">
        <w:rPr>
          <w:rFonts w:ascii="Arial" w:hAnsi="Arial" w:cs="Arial"/>
          <w:sz w:val="24"/>
          <w:szCs w:val="24"/>
          <w:lang w:val="cs-CZ"/>
        </w:rPr>
        <w:t xml:space="preserve"> ČNB</w:t>
      </w:r>
      <w:r w:rsidRPr="00A86A4B">
        <w:rPr>
          <w:rFonts w:ascii="Arial" w:hAnsi="Arial" w:cs="Arial"/>
          <w:sz w:val="24"/>
          <w:szCs w:val="24"/>
          <w:lang w:val="cs-CZ"/>
        </w:rPr>
        <w:t xml:space="preserve">, jako sladké pečivo, domácí moučníky, plněné housky, bagety, </w:t>
      </w:r>
      <w:proofErr w:type="spellStart"/>
      <w:r w:rsidRPr="00A86A4B">
        <w:rPr>
          <w:rFonts w:ascii="Arial" w:hAnsi="Arial" w:cs="Arial"/>
          <w:sz w:val="24"/>
          <w:szCs w:val="24"/>
          <w:lang w:val="cs-CZ"/>
        </w:rPr>
        <w:t>ciabatty</w:t>
      </w:r>
      <w:proofErr w:type="spellEnd"/>
      <w:r w:rsidRPr="00A86A4B">
        <w:rPr>
          <w:rFonts w:ascii="Arial" w:hAnsi="Arial" w:cs="Arial"/>
          <w:sz w:val="24"/>
          <w:szCs w:val="24"/>
          <w:lang w:val="cs-CZ"/>
        </w:rPr>
        <w:t>, obložené chleby, saláty, čerstvá krájená zel</w:t>
      </w:r>
      <w:r w:rsidR="002D240B" w:rsidRPr="00A86A4B">
        <w:rPr>
          <w:rFonts w:ascii="Arial" w:hAnsi="Arial" w:cs="Arial"/>
          <w:sz w:val="24"/>
          <w:szCs w:val="24"/>
          <w:lang w:val="cs-CZ"/>
        </w:rPr>
        <w:t xml:space="preserve">enina nebo krájené ovoce. </w:t>
      </w:r>
      <w:r w:rsidR="00203F1B">
        <w:rPr>
          <w:rFonts w:ascii="Arial" w:hAnsi="Arial" w:cs="Arial"/>
          <w:sz w:val="24"/>
          <w:szCs w:val="24"/>
          <w:lang w:val="cs-CZ"/>
        </w:rPr>
        <w:t>Nebude</w:t>
      </w:r>
      <w:r w:rsidRPr="00A86A4B">
        <w:rPr>
          <w:rFonts w:ascii="Arial" w:hAnsi="Arial" w:cs="Arial"/>
          <w:sz w:val="24"/>
          <w:szCs w:val="24"/>
          <w:lang w:val="cs-CZ"/>
        </w:rPr>
        <w:t xml:space="preserve"> chybět ani müsli bar s ovocem a jogurty.</w:t>
      </w:r>
      <w:r w:rsidR="00A86A4B"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 xml:space="preserve">V nabídce nápojů </w:t>
      </w:r>
      <w:r w:rsidR="00203F1B">
        <w:rPr>
          <w:rFonts w:ascii="Arial" w:hAnsi="Arial" w:cs="Arial"/>
          <w:sz w:val="24"/>
          <w:szCs w:val="24"/>
          <w:lang w:val="cs-CZ"/>
        </w:rPr>
        <w:t>budou</w:t>
      </w:r>
      <w:r w:rsidRPr="00A86A4B">
        <w:rPr>
          <w:rFonts w:ascii="Arial" w:hAnsi="Arial" w:cs="Arial"/>
          <w:sz w:val="24"/>
          <w:szCs w:val="24"/>
          <w:lang w:val="cs-CZ"/>
        </w:rPr>
        <w:t xml:space="preserve"> mléčné koktejly, </w:t>
      </w:r>
      <w:proofErr w:type="spellStart"/>
      <w:r w:rsidRPr="00A86A4B">
        <w:rPr>
          <w:rFonts w:ascii="Arial" w:hAnsi="Arial" w:cs="Arial"/>
          <w:sz w:val="24"/>
          <w:szCs w:val="24"/>
          <w:lang w:val="cs-CZ"/>
        </w:rPr>
        <w:t>freshjuice</w:t>
      </w:r>
      <w:proofErr w:type="spellEnd"/>
      <w:r w:rsidRPr="00A86A4B">
        <w:rPr>
          <w:rFonts w:ascii="Arial" w:hAnsi="Arial" w:cs="Arial"/>
          <w:sz w:val="24"/>
          <w:szCs w:val="24"/>
          <w:lang w:val="cs-CZ"/>
        </w:rPr>
        <w:t>, domácí čaje a samoobslužná nabídka</w:t>
      </w:r>
      <w:r w:rsidR="00203F1B">
        <w:rPr>
          <w:rFonts w:ascii="Arial" w:hAnsi="Arial" w:cs="Arial"/>
          <w:sz w:val="24"/>
          <w:szCs w:val="24"/>
          <w:lang w:val="cs-CZ"/>
        </w:rPr>
        <w:t xml:space="preserve"> kvalitní zrnkové kávy</w:t>
      </w:r>
      <w:r w:rsidRPr="00A86A4B">
        <w:rPr>
          <w:rFonts w:ascii="Arial" w:hAnsi="Arial" w:cs="Arial"/>
          <w:sz w:val="24"/>
          <w:szCs w:val="24"/>
          <w:lang w:val="cs-CZ"/>
        </w:rPr>
        <w:t>.</w:t>
      </w:r>
    </w:p>
    <w:p w:rsidR="00415493" w:rsidRPr="00A86A4B" w:rsidRDefault="00415493" w:rsidP="003611B7">
      <w:pPr>
        <w:ind w:firstLine="708"/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 xml:space="preserve">Z původních 1150 aktivních položek </w:t>
      </w:r>
      <w:r w:rsidR="00203F1B">
        <w:rPr>
          <w:rFonts w:ascii="Arial" w:hAnsi="Arial" w:cs="Arial"/>
          <w:sz w:val="24"/>
          <w:szCs w:val="24"/>
          <w:lang w:val="cs-CZ"/>
        </w:rPr>
        <w:t>se nabídka zúží</w:t>
      </w:r>
      <w:r w:rsidRPr="00A86A4B">
        <w:rPr>
          <w:rFonts w:ascii="Arial" w:hAnsi="Arial" w:cs="Arial"/>
          <w:sz w:val="24"/>
          <w:szCs w:val="24"/>
          <w:lang w:val="cs-CZ"/>
        </w:rPr>
        <w:t xml:space="preserve"> na cca 300 položek.</w:t>
      </w:r>
    </w:p>
    <w:p w:rsidR="00415493" w:rsidRPr="00A86A4B" w:rsidRDefault="00415493" w:rsidP="003611B7">
      <w:pPr>
        <w:ind w:firstLine="708"/>
        <w:jc w:val="both"/>
        <w:rPr>
          <w:rFonts w:ascii="Arial" w:hAnsi="Arial" w:cs="Arial"/>
          <w:sz w:val="24"/>
          <w:szCs w:val="24"/>
          <w:u w:val="single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 xml:space="preserve">Tomuto konceptu </w:t>
      </w:r>
      <w:r w:rsidR="00203F1B">
        <w:rPr>
          <w:rFonts w:ascii="Arial" w:hAnsi="Arial" w:cs="Arial"/>
          <w:sz w:val="24"/>
          <w:szCs w:val="24"/>
          <w:lang w:val="cs-CZ"/>
        </w:rPr>
        <w:t xml:space="preserve">bude </w:t>
      </w:r>
      <w:r w:rsidRPr="00A86A4B">
        <w:rPr>
          <w:rFonts w:ascii="Arial" w:hAnsi="Arial" w:cs="Arial"/>
          <w:sz w:val="24"/>
          <w:szCs w:val="24"/>
          <w:lang w:val="cs-CZ"/>
        </w:rPr>
        <w:t xml:space="preserve">přizpůsoben interiér </w:t>
      </w:r>
      <w:r w:rsidR="00A51C73">
        <w:rPr>
          <w:rFonts w:ascii="Arial" w:hAnsi="Arial" w:cs="Arial"/>
          <w:sz w:val="24"/>
          <w:szCs w:val="24"/>
          <w:lang w:val="cs-CZ"/>
        </w:rPr>
        <w:t xml:space="preserve">prodejního </w:t>
      </w:r>
      <w:r w:rsidRPr="00A86A4B">
        <w:rPr>
          <w:rFonts w:ascii="Arial" w:hAnsi="Arial" w:cs="Arial"/>
          <w:sz w:val="24"/>
          <w:szCs w:val="24"/>
          <w:lang w:val="cs-CZ"/>
        </w:rPr>
        <w:t>prostor</w:t>
      </w:r>
      <w:r w:rsidR="00A51C73">
        <w:rPr>
          <w:rFonts w:ascii="Arial" w:hAnsi="Arial" w:cs="Arial"/>
          <w:sz w:val="24"/>
          <w:szCs w:val="24"/>
          <w:lang w:val="cs-CZ"/>
        </w:rPr>
        <w:t>u</w:t>
      </w:r>
      <w:r w:rsidRPr="00A86A4B">
        <w:rPr>
          <w:rFonts w:ascii="Arial" w:hAnsi="Arial" w:cs="Arial"/>
          <w:sz w:val="24"/>
          <w:szCs w:val="24"/>
          <w:lang w:val="cs-CZ"/>
        </w:rPr>
        <w:t xml:space="preserve"> s částečně oddělenou zónou </w:t>
      </w:r>
      <w:r w:rsidR="00A51C73">
        <w:rPr>
          <w:rFonts w:ascii="Arial" w:hAnsi="Arial" w:cs="Arial"/>
          <w:sz w:val="24"/>
          <w:szCs w:val="24"/>
          <w:lang w:val="cs-CZ"/>
        </w:rPr>
        <w:t>pro konzumaci zakoupených potravin</w:t>
      </w:r>
      <w:r w:rsidRPr="00A86A4B">
        <w:rPr>
          <w:rFonts w:ascii="Arial" w:hAnsi="Arial" w:cs="Arial"/>
          <w:sz w:val="24"/>
          <w:szCs w:val="24"/>
          <w:lang w:val="cs-CZ"/>
        </w:rPr>
        <w:t xml:space="preserve"> na místě. Provozní doba </w:t>
      </w:r>
      <w:r w:rsidR="00203F1B">
        <w:rPr>
          <w:rFonts w:ascii="Arial" w:hAnsi="Arial" w:cs="Arial"/>
          <w:sz w:val="24"/>
          <w:szCs w:val="24"/>
          <w:lang w:val="cs-CZ"/>
        </w:rPr>
        <w:t>bude</w:t>
      </w:r>
      <w:r w:rsidRPr="00A86A4B">
        <w:rPr>
          <w:rFonts w:ascii="Arial" w:hAnsi="Arial" w:cs="Arial"/>
          <w:sz w:val="24"/>
          <w:szCs w:val="24"/>
          <w:lang w:val="cs-CZ"/>
        </w:rPr>
        <w:t xml:space="preserve"> uzpůsobena požadavkům zamě</w:t>
      </w:r>
      <w:r w:rsidR="00203F1B">
        <w:rPr>
          <w:rFonts w:ascii="Arial" w:hAnsi="Arial" w:cs="Arial"/>
          <w:sz w:val="24"/>
          <w:szCs w:val="24"/>
          <w:lang w:val="cs-CZ"/>
        </w:rPr>
        <w:t>stnanců, předpoklad je 7:00 – 17:</w:t>
      </w:r>
      <w:r w:rsidRPr="00A86A4B">
        <w:rPr>
          <w:rFonts w:ascii="Arial" w:hAnsi="Arial" w:cs="Arial"/>
          <w:sz w:val="24"/>
          <w:szCs w:val="24"/>
          <w:lang w:val="cs-CZ"/>
        </w:rPr>
        <w:t>00 hod.</w:t>
      </w:r>
    </w:p>
    <w:p w:rsidR="00415493" w:rsidRPr="00A86A4B" w:rsidRDefault="005F0486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ab/>
        <w:t>Ve středu místnosti kantýny bude umístěn středový pult pro</w:t>
      </w:r>
      <w:r w:rsidR="00415493" w:rsidRPr="00A86A4B">
        <w:rPr>
          <w:rFonts w:ascii="Arial" w:hAnsi="Arial" w:cs="Arial"/>
          <w:sz w:val="24"/>
          <w:szCs w:val="24"/>
          <w:lang w:val="cs-CZ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cs-CZ"/>
        </w:rPr>
        <w:t>profi</w:t>
      </w:r>
      <w:proofErr w:type="spellEnd"/>
      <w:r w:rsidR="00415493" w:rsidRPr="00A86A4B">
        <w:rPr>
          <w:rFonts w:ascii="Arial" w:hAnsi="Arial" w:cs="Arial"/>
          <w:sz w:val="24"/>
          <w:szCs w:val="24"/>
          <w:lang w:val="cs-CZ"/>
        </w:rPr>
        <w:t xml:space="preserve"> kávovar </w:t>
      </w:r>
      <w:r>
        <w:rPr>
          <w:rFonts w:ascii="Arial" w:hAnsi="Arial" w:cs="Arial"/>
          <w:sz w:val="24"/>
          <w:szCs w:val="24"/>
          <w:lang w:val="cs-CZ"/>
        </w:rPr>
        <w:t>na zrnkovou kávu</w:t>
      </w:r>
      <w:r w:rsidR="00415493" w:rsidRPr="00A86A4B">
        <w:rPr>
          <w:rFonts w:ascii="Arial" w:hAnsi="Arial" w:cs="Arial"/>
          <w:sz w:val="24"/>
          <w:szCs w:val="24"/>
          <w:lang w:val="cs-CZ"/>
        </w:rPr>
        <w:t xml:space="preserve"> </w:t>
      </w:r>
      <w:r>
        <w:rPr>
          <w:rFonts w:ascii="Arial" w:hAnsi="Arial" w:cs="Arial"/>
          <w:sz w:val="24"/>
          <w:szCs w:val="24"/>
          <w:lang w:val="cs-CZ"/>
        </w:rPr>
        <w:t xml:space="preserve">s prostorem </w:t>
      </w:r>
      <w:r w:rsidR="00415493" w:rsidRPr="00A86A4B">
        <w:rPr>
          <w:rFonts w:ascii="Arial" w:hAnsi="Arial" w:cs="Arial"/>
          <w:sz w:val="24"/>
          <w:szCs w:val="24"/>
          <w:lang w:val="cs-CZ"/>
        </w:rPr>
        <w:t xml:space="preserve">pro </w:t>
      </w:r>
      <w:proofErr w:type="gramStart"/>
      <w:r w:rsidR="00415493" w:rsidRPr="00A86A4B">
        <w:rPr>
          <w:rFonts w:ascii="Arial" w:hAnsi="Arial" w:cs="Arial"/>
          <w:sz w:val="24"/>
          <w:szCs w:val="24"/>
          <w:lang w:val="cs-CZ"/>
        </w:rPr>
        <w:t>chladící</w:t>
      </w:r>
      <w:proofErr w:type="gramEnd"/>
      <w:r w:rsidR="00415493" w:rsidRPr="00A86A4B">
        <w:rPr>
          <w:rFonts w:ascii="Arial" w:hAnsi="Arial" w:cs="Arial"/>
          <w:sz w:val="24"/>
          <w:szCs w:val="24"/>
          <w:lang w:val="cs-CZ"/>
        </w:rPr>
        <w:t xml:space="preserve"> box (mléko, smetana, sirupy, máta, zázvor, džusy)</w:t>
      </w:r>
      <w:r w:rsidR="005F0EB2">
        <w:rPr>
          <w:rFonts w:ascii="Arial" w:hAnsi="Arial" w:cs="Arial"/>
          <w:sz w:val="24"/>
          <w:szCs w:val="24"/>
          <w:lang w:val="cs-CZ"/>
        </w:rPr>
        <w:t xml:space="preserve">, </w:t>
      </w:r>
      <w:r>
        <w:rPr>
          <w:rFonts w:ascii="Arial" w:hAnsi="Arial" w:cs="Arial"/>
          <w:sz w:val="24"/>
          <w:szCs w:val="24"/>
          <w:lang w:val="cs-CZ"/>
        </w:rPr>
        <w:t xml:space="preserve">místem na </w:t>
      </w:r>
      <w:proofErr w:type="spellStart"/>
      <w:r>
        <w:rPr>
          <w:rFonts w:ascii="Arial" w:hAnsi="Arial" w:cs="Arial"/>
          <w:sz w:val="24"/>
          <w:szCs w:val="24"/>
          <w:lang w:val="cs-CZ"/>
        </w:rPr>
        <w:t>fresh</w:t>
      </w:r>
      <w:proofErr w:type="spellEnd"/>
      <w:r>
        <w:rPr>
          <w:rFonts w:ascii="Arial" w:hAnsi="Arial" w:cs="Arial"/>
          <w:sz w:val="24"/>
          <w:szCs w:val="24"/>
          <w:lang w:val="cs-CZ"/>
        </w:rPr>
        <w:t xml:space="preserve"> automat</w:t>
      </w:r>
      <w:r w:rsidR="005F0EB2">
        <w:rPr>
          <w:rFonts w:ascii="Arial" w:hAnsi="Arial" w:cs="Arial"/>
          <w:sz w:val="24"/>
          <w:szCs w:val="24"/>
          <w:lang w:val="cs-CZ"/>
        </w:rPr>
        <w:t xml:space="preserve"> a</w:t>
      </w:r>
      <w:r w:rsidR="00415493" w:rsidRPr="00A86A4B">
        <w:rPr>
          <w:rFonts w:ascii="Arial" w:hAnsi="Arial" w:cs="Arial"/>
          <w:sz w:val="24"/>
          <w:szCs w:val="24"/>
          <w:lang w:val="cs-CZ"/>
        </w:rPr>
        <w:t xml:space="preserve"> p</w:t>
      </w:r>
      <w:r>
        <w:rPr>
          <w:rFonts w:ascii="Arial" w:hAnsi="Arial" w:cs="Arial"/>
          <w:sz w:val="24"/>
          <w:szCs w:val="24"/>
          <w:lang w:val="cs-CZ"/>
        </w:rPr>
        <w:t xml:space="preserve">rostor pro </w:t>
      </w:r>
      <w:r w:rsidR="005F0EB2">
        <w:rPr>
          <w:rFonts w:ascii="Arial" w:hAnsi="Arial" w:cs="Arial"/>
          <w:sz w:val="24"/>
          <w:szCs w:val="24"/>
          <w:lang w:val="cs-CZ"/>
        </w:rPr>
        <w:t>uložení kelímků</w:t>
      </w:r>
      <w:r>
        <w:rPr>
          <w:rFonts w:ascii="Arial" w:hAnsi="Arial" w:cs="Arial"/>
          <w:sz w:val="24"/>
          <w:szCs w:val="24"/>
          <w:lang w:val="cs-CZ"/>
        </w:rPr>
        <w:t xml:space="preserve">, </w:t>
      </w:r>
      <w:r w:rsidR="005F0EB2">
        <w:rPr>
          <w:rFonts w:ascii="Arial" w:hAnsi="Arial" w:cs="Arial"/>
          <w:sz w:val="24"/>
          <w:szCs w:val="24"/>
          <w:lang w:val="cs-CZ"/>
        </w:rPr>
        <w:t>víček, cukru</w:t>
      </w:r>
      <w:r w:rsidR="00415493" w:rsidRPr="00A86A4B">
        <w:rPr>
          <w:rFonts w:ascii="Arial" w:hAnsi="Arial" w:cs="Arial"/>
          <w:sz w:val="24"/>
          <w:szCs w:val="24"/>
          <w:lang w:val="cs-CZ"/>
        </w:rPr>
        <w:t>, zrnkov</w:t>
      </w:r>
      <w:r w:rsidR="005F0EB2">
        <w:rPr>
          <w:rFonts w:ascii="Arial" w:hAnsi="Arial" w:cs="Arial"/>
          <w:sz w:val="24"/>
          <w:szCs w:val="24"/>
          <w:lang w:val="cs-CZ"/>
        </w:rPr>
        <w:t>é kávy, krabic</w:t>
      </w:r>
      <w:r>
        <w:rPr>
          <w:rFonts w:ascii="Arial" w:hAnsi="Arial" w:cs="Arial"/>
          <w:sz w:val="24"/>
          <w:szCs w:val="24"/>
          <w:lang w:val="cs-CZ"/>
        </w:rPr>
        <w:t xml:space="preserve"> s čaji atd.</w:t>
      </w:r>
    </w:p>
    <w:p w:rsidR="00415493" w:rsidRPr="00A86A4B" w:rsidRDefault="00415493" w:rsidP="003611B7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415493" w:rsidRPr="006341CC" w:rsidRDefault="00415493" w:rsidP="003611B7">
      <w:pPr>
        <w:jc w:val="both"/>
        <w:rPr>
          <w:rFonts w:ascii="Arial" w:hAnsi="Arial" w:cs="Arial"/>
          <w:sz w:val="24"/>
          <w:szCs w:val="24"/>
          <w:u w:val="single"/>
          <w:lang w:val="cs-CZ"/>
        </w:rPr>
      </w:pPr>
      <w:r w:rsidRPr="00A86A4B">
        <w:rPr>
          <w:rFonts w:ascii="Arial" w:hAnsi="Arial" w:cs="Arial"/>
          <w:sz w:val="24"/>
          <w:szCs w:val="24"/>
          <w:u w:val="single"/>
          <w:lang w:val="cs-CZ"/>
        </w:rPr>
        <w:t>SAMOOBSLUŽNÁ NABÍDKA</w:t>
      </w:r>
    </w:p>
    <w:p w:rsidR="00415493" w:rsidRPr="00A86A4B" w:rsidRDefault="00415493" w:rsidP="006341CC">
      <w:pPr>
        <w:spacing w:before="120"/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Běžné pečivo – 4 druhy rohlíků (celkem cca 400</w:t>
      </w:r>
      <w:r w:rsidR="00BC6F7C"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kusů denně), chléb</w:t>
      </w:r>
    </w:p>
    <w:p w:rsidR="00415493" w:rsidRPr="00A86A4B" w:rsidRDefault="00415493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Sladké pečivo – 10 druhů (celkem cca 150 kusů denně)</w:t>
      </w:r>
    </w:p>
    <w:p w:rsidR="00415493" w:rsidRPr="00A86A4B" w:rsidRDefault="00415493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Cukrovinky</w:t>
      </w:r>
      <w:r w:rsidR="005F0486"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(cca 70 položek)</w:t>
      </w:r>
    </w:p>
    <w:p w:rsidR="00415493" w:rsidRPr="00A86A4B" w:rsidRDefault="00415493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Zdravá výživa (cca 15 položek)</w:t>
      </w:r>
    </w:p>
    <w:p w:rsidR="00415493" w:rsidRPr="00A86A4B" w:rsidRDefault="00415493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Káva, čaj (8 položek káva, 6 čaje)</w:t>
      </w:r>
    </w:p>
    <w:p w:rsidR="00415493" w:rsidRPr="00A86A4B" w:rsidRDefault="00415493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Vína</w:t>
      </w:r>
      <w:r w:rsidR="005F0486"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(7 položek)</w:t>
      </w:r>
    </w:p>
    <w:p w:rsidR="00415493" w:rsidRPr="00A86A4B" w:rsidRDefault="00415493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 xml:space="preserve">Sezónní nabídka -  </w:t>
      </w:r>
      <w:r w:rsidR="005F0486">
        <w:rPr>
          <w:rFonts w:ascii="Arial" w:hAnsi="Arial" w:cs="Arial"/>
          <w:sz w:val="24"/>
          <w:szCs w:val="24"/>
          <w:lang w:val="cs-CZ"/>
        </w:rPr>
        <w:t xml:space="preserve">malý </w:t>
      </w:r>
      <w:r w:rsidRPr="00A86A4B">
        <w:rPr>
          <w:rFonts w:ascii="Arial" w:hAnsi="Arial" w:cs="Arial"/>
          <w:sz w:val="24"/>
          <w:szCs w:val="24"/>
          <w:lang w:val="cs-CZ"/>
        </w:rPr>
        <w:t xml:space="preserve">regál (Valentýn, Velikonoce, Vánoce) </w:t>
      </w:r>
    </w:p>
    <w:p w:rsidR="00415493" w:rsidRPr="00A86A4B" w:rsidRDefault="00415493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Čerstvé kusové ovoce (5-6 položek, denně 10 kg)</w:t>
      </w:r>
    </w:p>
    <w:p w:rsidR="00415493" w:rsidRPr="00203F1B" w:rsidRDefault="00415493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Kapesníky (2</w:t>
      </w:r>
      <w:r w:rsidR="00B717C5"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položky: box, balíček)</w:t>
      </w:r>
    </w:p>
    <w:p w:rsidR="00415493" w:rsidRPr="00A86A4B" w:rsidRDefault="00415493" w:rsidP="003611B7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415493" w:rsidRPr="000924CA" w:rsidRDefault="00415493" w:rsidP="003611B7">
      <w:pPr>
        <w:jc w:val="both"/>
        <w:rPr>
          <w:rFonts w:ascii="Arial" w:hAnsi="Arial" w:cs="Arial"/>
          <w:sz w:val="24"/>
          <w:szCs w:val="24"/>
          <w:u w:val="single"/>
          <w:lang w:val="cs-CZ"/>
        </w:rPr>
      </w:pPr>
      <w:r w:rsidRPr="00A86A4B">
        <w:rPr>
          <w:rFonts w:ascii="Arial" w:hAnsi="Arial" w:cs="Arial"/>
          <w:sz w:val="24"/>
          <w:szCs w:val="24"/>
          <w:u w:val="single"/>
          <w:lang w:val="cs-CZ"/>
        </w:rPr>
        <w:t>PRODEJ S OBSLUHOU</w:t>
      </w:r>
    </w:p>
    <w:p w:rsidR="00415493" w:rsidRPr="00A86A4B" w:rsidRDefault="00415493" w:rsidP="000924CA">
      <w:pPr>
        <w:spacing w:before="120"/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Chlebíčky</w:t>
      </w:r>
      <w:r w:rsidR="006712D2"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(5 položek)</w:t>
      </w:r>
    </w:p>
    <w:p w:rsidR="00415493" w:rsidRPr="00A86A4B" w:rsidRDefault="00415493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 xml:space="preserve">Plněné housky, bagety, </w:t>
      </w:r>
      <w:proofErr w:type="spellStart"/>
      <w:r w:rsidRPr="00A86A4B">
        <w:rPr>
          <w:rFonts w:ascii="Arial" w:hAnsi="Arial" w:cs="Arial"/>
          <w:sz w:val="24"/>
          <w:szCs w:val="24"/>
          <w:lang w:val="cs-CZ"/>
        </w:rPr>
        <w:t>ciabatty</w:t>
      </w:r>
      <w:proofErr w:type="spellEnd"/>
      <w:r w:rsidRPr="00A86A4B">
        <w:rPr>
          <w:rFonts w:ascii="Arial" w:hAnsi="Arial" w:cs="Arial"/>
          <w:sz w:val="24"/>
          <w:szCs w:val="24"/>
          <w:lang w:val="cs-CZ"/>
        </w:rPr>
        <w:t>(9 druhů)</w:t>
      </w:r>
    </w:p>
    <w:p w:rsidR="00415493" w:rsidRPr="00A86A4B" w:rsidRDefault="00415493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Obložené chleby</w:t>
      </w:r>
      <w:r w:rsidR="00203F1B"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– domácí výroba, 3 druhy denně</w:t>
      </w:r>
    </w:p>
    <w:p w:rsidR="00415493" w:rsidRPr="00A86A4B" w:rsidRDefault="00415493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Saláty na váhu (4-5 druhů)</w:t>
      </w:r>
    </w:p>
    <w:p w:rsidR="00415493" w:rsidRPr="00A86A4B" w:rsidRDefault="00415493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proofErr w:type="spellStart"/>
      <w:r w:rsidRPr="00A86A4B">
        <w:rPr>
          <w:rFonts w:ascii="Arial" w:hAnsi="Arial" w:cs="Arial"/>
          <w:sz w:val="24"/>
          <w:szCs w:val="24"/>
          <w:lang w:val="cs-CZ"/>
        </w:rPr>
        <w:t>Freshjuice</w:t>
      </w:r>
      <w:proofErr w:type="spellEnd"/>
      <w:r w:rsidRPr="00A86A4B">
        <w:rPr>
          <w:rFonts w:ascii="Arial" w:hAnsi="Arial" w:cs="Arial"/>
          <w:sz w:val="24"/>
          <w:szCs w:val="24"/>
          <w:lang w:val="cs-CZ"/>
        </w:rPr>
        <w:t>, mléčné koktejly (2 druhy)</w:t>
      </w:r>
    </w:p>
    <w:p w:rsidR="00415493" w:rsidRDefault="00415493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Krájené sýry a uzeniny (4x</w:t>
      </w:r>
      <w:r w:rsidR="00B42A1C"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sýry, 10x</w:t>
      </w:r>
      <w:r w:rsidR="00B42A1C"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uzeniny)</w:t>
      </w:r>
    </w:p>
    <w:p w:rsidR="00CD4A50" w:rsidRDefault="00CD4A50" w:rsidP="003611B7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CD4A50" w:rsidRPr="00A86A4B" w:rsidRDefault="00CD4A50" w:rsidP="003611B7">
      <w:pPr>
        <w:jc w:val="both"/>
        <w:rPr>
          <w:rFonts w:ascii="Arial" w:hAnsi="Arial" w:cs="Arial"/>
          <w:sz w:val="24"/>
          <w:szCs w:val="24"/>
          <w:u w:val="single"/>
          <w:lang w:val="cs-CZ"/>
        </w:rPr>
      </w:pPr>
      <w:r w:rsidRPr="00A86A4B">
        <w:rPr>
          <w:rFonts w:ascii="Arial" w:hAnsi="Arial" w:cs="Arial"/>
          <w:sz w:val="24"/>
          <w:szCs w:val="24"/>
          <w:u w:val="single"/>
          <w:lang w:val="cs-CZ"/>
        </w:rPr>
        <w:t>Chlazený sortiment</w:t>
      </w:r>
    </w:p>
    <w:p w:rsidR="00CD4A50" w:rsidRPr="00A86A4B" w:rsidRDefault="00CD4A50" w:rsidP="000924CA">
      <w:pPr>
        <w:spacing w:before="120"/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Jogurty (50</w:t>
      </w:r>
      <w:r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položek, denně cca 120 kusů)</w:t>
      </w:r>
    </w:p>
    <w:p w:rsidR="00CD4A50" w:rsidRPr="00A86A4B" w:rsidRDefault="00CD4A50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Mléka (8 položek)</w:t>
      </w:r>
    </w:p>
    <w:p w:rsidR="00CD4A50" w:rsidRPr="00A86A4B" w:rsidRDefault="00CD4A50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Sýry</w:t>
      </w:r>
      <w:r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(20 položek)</w:t>
      </w:r>
    </w:p>
    <w:p w:rsidR="00CD4A50" w:rsidRPr="00A86A4B" w:rsidRDefault="00CD4A50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lastRenderedPageBreak/>
        <w:t>Nealkoholické nápoje</w:t>
      </w:r>
      <w:r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PET (balení 1,5</w:t>
      </w:r>
      <w:r w:rsidR="00B42A1C"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l -</w:t>
      </w:r>
      <w:r w:rsidR="00BC6F7C"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11 položek, balení 0,5</w:t>
      </w:r>
      <w:r w:rsidR="00B42A1C"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l</w:t>
      </w:r>
      <w:r w:rsidR="00BC6F7C"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-14</w:t>
      </w:r>
      <w:r w:rsidR="00BC6F7C"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položek)</w:t>
      </w:r>
    </w:p>
    <w:p w:rsidR="00CD4A50" w:rsidRPr="00A86A4B" w:rsidRDefault="00CD4A50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K</w:t>
      </w:r>
      <w:r w:rsidR="003611B7">
        <w:rPr>
          <w:rFonts w:ascii="Arial" w:hAnsi="Arial" w:cs="Arial"/>
          <w:sz w:val="24"/>
          <w:szCs w:val="24"/>
          <w:lang w:val="cs-CZ"/>
        </w:rPr>
        <w:t>rájená čerstvá zelenina v plastových</w:t>
      </w:r>
      <w:r>
        <w:rPr>
          <w:rFonts w:ascii="Arial" w:hAnsi="Arial" w:cs="Arial"/>
          <w:sz w:val="24"/>
          <w:szCs w:val="24"/>
          <w:lang w:val="cs-CZ"/>
        </w:rPr>
        <w:t xml:space="preserve"> </w:t>
      </w:r>
      <w:r w:rsidR="00BC6F7C">
        <w:rPr>
          <w:rFonts w:ascii="Arial" w:hAnsi="Arial" w:cs="Arial"/>
          <w:sz w:val="24"/>
          <w:szCs w:val="24"/>
          <w:lang w:val="cs-CZ"/>
        </w:rPr>
        <w:t>pohárcích</w:t>
      </w:r>
    </w:p>
    <w:p w:rsidR="00CD4A50" w:rsidRPr="00A86A4B" w:rsidRDefault="003611B7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Krájené ovoce v plastových</w:t>
      </w:r>
      <w:r w:rsidR="00CD4A50">
        <w:rPr>
          <w:rFonts w:ascii="Arial" w:hAnsi="Arial" w:cs="Arial"/>
          <w:sz w:val="24"/>
          <w:szCs w:val="24"/>
          <w:lang w:val="cs-CZ"/>
        </w:rPr>
        <w:t xml:space="preserve"> pohárcích</w:t>
      </w:r>
    </w:p>
    <w:p w:rsidR="00CD4A50" w:rsidRPr="00A86A4B" w:rsidRDefault="00CD4A50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Jogurt s </w:t>
      </w:r>
      <w:r w:rsidR="003611B7">
        <w:rPr>
          <w:rFonts w:ascii="Arial" w:hAnsi="Arial" w:cs="Arial"/>
          <w:sz w:val="24"/>
          <w:szCs w:val="24"/>
          <w:lang w:val="cs-CZ"/>
        </w:rPr>
        <w:t>müsli, ovocem v plastových</w:t>
      </w:r>
      <w:r w:rsidR="00203F1B">
        <w:rPr>
          <w:rFonts w:ascii="Arial" w:hAnsi="Arial" w:cs="Arial"/>
          <w:sz w:val="24"/>
          <w:szCs w:val="24"/>
          <w:lang w:val="cs-CZ"/>
        </w:rPr>
        <w:t xml:space="preserve"> pohárcích</w:t>
      </w:r>
    </w:p>
    <w:p w:rsidR="00CD4A50" w:rsidRDefault="00CD4A50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r w:rsidRPr="00A86A4B">
        <w:rPr>
          <w:rFonts w:ascii="Arial" w:hAnsi="Arial" w:cs="Arial"/>
          <w:sz w:val="24"/>
          <w:szCs w:val="24"/>
          <w:lang w:val="cs-CZ"/>
        </w:rPr>
        <w:t>MÜSLI bar</w:t>
      </w:r>
      <w:r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–</w:t>
      </w:r>
      <w:r>
        <w:rPr>
          <w:rFonts w:ascii="Arial" w:hAnsi="Arial" w:cs="Arial"/>
          <w:sz w:val="24"/>
          <w:szCs w:val="24"/>
          <w:lang w:val="cs-CZ"/>
        </w:rPr>
        <w:t xml:space="preserve"> </w:t>
      </w:r>
      <w:r w:rsidRPr="00A86A4B">
        <w:rPr>
          <w:rFonts w:ascii="Arial" w:hAnsi="Arial" w:cs="Arial"/>
          <w:sz w:val="24"/>
          <w:szCs w:val="24"/>
          <w:lang w:val="cs-CZ"/>
        </w:rPr>
        <w:t>na váhu: bílý jogurt, 2 druhy obilovin, sušené ovoce, čerstvé krájené ovoce, směs ořechů, porcovaná másla, porcované medy, porcované džemy (</w:t>
      </w:r>
      <w:r>
        <w:rPr>
          <w:rFonts w:ascii="Arial" w:hAnsi="Arial" w:cs="Arial"/>
          <w:sz w:val="24"/>
          <w:szCs w:val="24"/>
          <w:lang w:val="cs-CZ"/>
        </w:rPr>
        <w:t>pozn. prostor pro misky, víčka)</w:t>
      </w:r>
    </w:p>
    <w:p w:rsidR="00CD4A50" w:rsidRPr="00A86A4B" w:rsidRDefault="00CD4A50" w:rsidP="003611B7">
      <w:pPr>
        <w:jc w:val="both"/>
        <w:rPr>
          <w:rFonts w:ascii="Arial" w:hAnsi="Arial" w:cs="Arial"/>
          <w:sz w:val="24"/>
          <w:szCs w:val="24"/>
          <w:lang w:val="cs-CZ"/>
        </w:rPr>
      </w:pPr>
      <w:proofErr w:type="spellStart"/>
      <w:r w:rsidRPr="00A86A4B">
        <w:rPr>
          <w:rFonts w:ascii="Arial" w:hAnsi="Arial" w:cs="Arial"/>
          <w:sz w:val="24"/>
          <w:szCs w:val="24"/>
          <w:lang w:val="cs-CZ"/>
        </w:rPr>
        <w:t>Freshjuice</w:t>
      </w:r>
      <w:proofErr w:type="spellEnd"/>
      <w:r w:rsidRPr="00A86A4B">
        <w:rPr>
          <w:rFonts w:ascii="Arial" w:hAnsi="Arial" w:cs="Arial"/>
          <w:sz w:val="24"/>
          <w:szCs w:val="24"/>
          <w:lang w:val="cs-CZ"/>
        </w:rPr>
        <w:t>, mléčné koktejly (2 druhy</w:t>
      </w:r>
      <w:r>
        <w:rPr>
          <w:rFonts w:ascii="Arial" w:hAnsi="Arial" w:cs="Arial"/>
          <w:sz w:val="24"/>
          <w:szCs w:val="24"/>
          <w:lang w:val="cs-CZ"/>
        </w:rPr>
        <w:t>)</w:t>
      </w:r>
    </w:p>
    <w:p w:rsidR="0054260A" w:rsidRPr="00A86A4B" w:rsidRDefault="0054260A" w:rsidP="00203F1B">
      <w:pPr>
        <w:spacing w:before="120" w:line="360" w:lineRule="atLeast"/>
        <w:rPr>
          <w:rFonts w:ascii="Arial" w:hAnsi="Arial"/>
          <w:sz w:val="24"/>
          <w:lang w:val="cs-CZ"/>
        </w:rPr>
      </w:pPr>
    </w:p>
    <w:p w:rsidR="002C2ADF" w:rsidRPr="00203F1B" w:rsidRDefault="00F50A10" w:rsidP="00203F1B">
      <w:pPr>
        <w:spacing w:before="120" w:line="240" w:lineRule="atLeast"/>
        <w:ind w:left="-567"/>
        <w:jc w:val="center"/>
        <w:rPr>
          <w:rFonts w:ascii="Arial" w:hAnsi="Arial"/>
          <w:b/>
          <w:i/>
          <w:sz w:val="28"/>
          <w:lang w:val="cs-CZ"/>
        </w:rPr>
      </w:pPr>
      <w:r w:rsidRPr="00A86A4B">
        <w:rPr>
          <w:rFonts w:ascii="Arial" w:hAnsi="Arial"/>
          <w:b/>
          <w:i/>
          <w:sz w:val="28"/>
          <w:lang w:val="cs-CZ"/>
        </w:rPr>
        <w:t xml:space="preserve">2. </w:t>
      </w:r>
      <w:r w:rsidR="00C97B2E" w:rsidRPr="00A86A4B">
        <w:rPr>
          <w:rFonts w:ascii="Arial" w:hAnsi="Arial"/>
          <w:b/>
          <w:i/>
          <w:sz w:val="28"/>
          <w:lang w:val="cs-CZ"/>
        </w:rPr>
        <w:t>PROVOZNÍ A STAVEBNĚ</w:t>
      </w:r>
      <w:r w:rsidR="00C97B2E">
        <w:rPr>
          <w:rFonts w:ascii="Arial" w:hAnsi="Arial"/>
          <w:b/>
          <w:i/>
          <w:sz w:val="28"/>
          <w:lang w:val="cs-CZ"/>
        </w:rPr>
        <w:t xml:space="preserve"> ARCHITEKTONICKÉ </w:t>
      </w:r>
      <w:r w:rsidRPr="00A86A4B">
        <w:rPr>
          <w:rFonts w:ascii="Arial" w:hAnsi="Arial"/>
          <w:b/>
          <w:i/>
          <w:sz w:val="28"/>
          <w:lang w:val="cs-CZ"/>
        </w:rPr>
        <w:t>ŘEŠENÍ</w:t>
      </w:r>
    </w:p>
    <w:p w:rsidR="00C50EB7" w:rsidRPr="00A86A4B" w:rsidRDefault="00DC2EB9" w:rsidP="00312C1D">
      <w:pPr>
        <w:spacing w:before="120"/>
        <w:jc w:val="both"/>
        <w:rPr>
          <w:rFonts w:ascii="Arial" w:hAnsi="Arial"/>
          <w:b/>
          <w:sz w:val="24"/>
          <w:u w:val="single"/>
          <w:lang w:val="cs-CZ"/>
        </w:rPr>
      </w:pPr>
      <w:r>
        <w:rPr>
          <w:rFonts w:ascii="Arial" w:hAnsi="Arial"/>
          <w:sz w:val="24"/>
          <w:lang w:val="cs-CZ"/>
        </w:rPr>
        <w:tab/>
      </w:r>
      <w:r w:rsidR="00F50A10" w:rsidRPr="00A86A4B">
        <w:rPr>
          <w:rFonts w:ascii="Arial" w:hAnsi="Arial"/>
          <w:sz w:val="24"/>
          <w:lang w:val="cs-CZ"/>
        </w:rPr>
        <w:t xml:space="preserve">Cílem </w:t>
      </w:r>
      <w:r w:rsidR="009D3DD1">
        <w:rPr>
          <w:rFonts w:ascii="Arial" w:hAnsi="Arial"/>
          <w:sz w:val="24"/>
          <w:lang w:val="cs-CZ"/>
        </w:rPr>
        <w:t>modernizace</w:t>
      </w:r>
      <w:r w:rsidR="00F50A10" w:rsidRPr="00A86A4B">
        <w:rPr>
          <w:rFonts w:ascii="Arial" w:hAnsi="Arial"/>
          <w:sz w:val="24"/>
          <w:lang w:val="cs-CZ"/>
        </w:rPr>
        <w:t xml:space="preserve"> je zajištění ekonomického, hygienicky nezávadného a moderního provozu </w:t>
      </w:r>
      <w:r w:rsidR="00C50EB7" w:rsidRPr="00A86A4B">
        <w:rPr>
          <w:rFonts w:ascii="Arial" w:hAnsi="Arial"/>
          <w:sz w:val="24"/>
          <w:lang w:val="cs-CZ"/>
        </w:rPr>
        <w:t>kantýny</w:t>
      </w:r>
      <w:r w:rsidR="00F50A10" w:rsidRPr="00A86A4B">
        <w:rPr>
          <w:rFonts w:ascii="Arial" w:hAnsi="Arial"/>
          <w:sz w:val="24"/>
          <w:lang w:val="cs-CZ"/>
        </w:rPr>
        <w:t xml:space="preserve">. </w:t>
      </w:r>
      <w:r w:rsidR="009961AC">
        <w:rPr>
          <w:rFonts w:ascii="Arial" w:hAnsi="Arial"/>
          <w:sz w:val="24"/>
          <w:lang w:val="cs-CZ"/>
        </w:rPr>
        <w:t>V</w:t>
      </w:r>
      <w:r w:rsidR="009D3DD1">
        <w:rPr>
          <w:rFonts w:ascii="Arial" w:hAnsi="Arial"/>
          <w:sz w:val="24"/>
          <w:lang w:val="cs-CZ"/>
        </w:rPr>
        <w:t xml:space="preserve"> jejím </w:t>
      </w:r>
      <w:r w:rsidR="009961AC">
        <w:rPr>
          <w:rFonts w:ascii="Arial" w:hAnsi="Arial"/>
          <w:sz w:val="24"/>
          <w:lang w:val="cs-CZ"/>
        </w:rPr>
        <w:t>rámci proběhnou úpravy v</w:t>
      </w:r>
      <w:r w:rsidR="00C50EB7" w:rsidRPr="00A86A4B">
        <w:rPr>
          <w:rFonts w:ascii="Arial" w:hAnsi="Arial"/>
          <w:sz w:val="24"/>
          <w:lang w:val="cs-CZ"/>
        </w:rPr>
        <w:t xml:space="preserve"> prodejní</w:t>
      </w:r>
      <w:r w:rsidR="009961AC">
        <w:rPr>
          <w:rFonts w:ascii="Arial" w:hAnsi="Arial"/>
          <w:sz w:val="24"/>
          <w:lang w:val="cs-CZ"/>
        </w:rPr>
        <w:t>m</w:t>
      </w:r>
      <w:r w:rsidR="00C50EB7" w:rsidRPr="00A86A4B">
        <w:rPr>
          <w:rFonts w:ascii="Arial" w:hAnsi="Arial"/>
          <w:sz w:val="24"/>
          <w:lang w:val="cs-CZ"/>
        </w:rPr>
        <w:t xml:space="preserve"> prostor</w:t>
      </w:r>
      <w:r w:rsidR="009961AC">
        <w:rPr>
          <w:rFonts w:ascii="Arial" w:hAnsi="Arial"/>
          <w:sz w:val="24"/>
          <w:lang w:val="cs-CZ"/>
        </w:rPr>
        <w:t>u a</w:t>
      </w:r>
      <w:r w:rsidR="00C50EB7" w:rsidRPr="00A86A4B">
        <w:rPr>
          <w:rFonts w:ascii="Arial" w:hAnsi="Arial"/>
          <w:sz w:val="24"/>
          <w:lang w:val="cs-CZ"/>
        </w:rPr>
        <w:t xml:space="preserve"> </w:t>
      </w:r>
      <w:r w:rsidR="009961AC">
        <w:rPr>
          <w:rFonts w:ascii="Arial" w:hAnsi="Arial"/>
          <w:sz w:val="24"/>
          <w:lang w:val="cs-CZ"/>
        </w:rPr>
        <w:t>v</w:t>
      </w:r>
      <w:r w:rsidR="00C50EB7" w:rsidRPr="00A86A4B">
        <w:rPr>
          <w:rFonts w:ascii="Arial" w:hAnsi="Arial"/>
          <w:sz w:val="24"/>
          <w:lang w:val="cs-CZ"/>
        </w:rPr>
        <w:t xml:space="preserve"> prostor</w:t>
      </w:r>
      <w:r w:rsidR="009961AC">
        <w:rPr>
          <w:rFonts w:ascii="Arial" w:hAnsi="Arial"/>
          <w:sz w:val="24"/>
          <w:lang w:val="cs-CZ"/>
        </w:rPr>
        <w:t>u</w:t>
      </w:r>
      <w:r w:rsidR="00C50EB7" w:rsidRPr="00A86A4B">
        <w:rPr>
          <w:rFonts w:ascii="Arial" w:hAnsi="Arial"/>
          <w:sz w:val="24"/>
          <w:lang w:val="cs-CZ"/>
        </w:rPr>
        <w:t xml:space="preserve"> přípravny.</w:t>
      </w:r>
      <w:r w:rsidR="00F50A10" w:rsidRPr="00A86A4B">
        <w:rPr>
          <w:rFonts w:ascii="Arial" w:hAnsi="Arial"/>
          <w:sz w:val="24"/>
          <w:lang w:val="cs-CZ"/>
        </w:rPr>
        <w:t xml:space="preserve"> </w:t>
      </w:r>
    </w:p>
    <w:p w:rsidR="00607245" w:rsidRDefault="00DC2EB9" w:rsidP="00312C1D">
      <w:pPr>
        <w:spacing w:before="120"/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 w:rsidR="009961AC" w:rsidRPr="00D57791">
        <w:rPr>
          <w:rFonts w:ascii="Arial" w:hAnsi="Arial"/>
          <w:sz w:val="24"/>
          <w:lang w:val="cs-CZ"/>
        </w:rPr>
        <w:t>S</w:t>
      </w:r>
      <w:r w:rsidR="005B4477" w:rsidRPr="00D57791">
        <w:rPr>
          <w:rFonts w:ascii="Arial" w:hAnsi="Arial"/>
          <w:sz w:val="24"/>
          <w:lang w:val="cs-CZ"/>
        </w:rPr>
        <w:t>táva</w:t>
      </w:r>
      <w:r w:rsidR="009961AC" w:rsidRPr="00D57791">
        <w:rPr>
          <w:rFonts w:ascii="Arial" w:hAnsi="Arial"/>
          <w:sz w:val="24"/>
          <w:lang w:val="cs-CZ"/>
        </w:rPr>
        <w:t>jící průchod</w:t>
      </w:r>
      <w:r w:rsidR="005B4477" w:rsidRPr="00D57791">
        <w:rPr>
          <w:rFonts w:ascii="Arial" w:hAnsi="Arial"/>
          <w:sz w:val="24"/>
          <w:lang w:val="cs-CZ"/>
        </w:rPr>
        <w:t xml:space="preserve"> mezi kantýnou a jídelnou</w:t>
      </w:r>
      <w:r w:rsidR="006712D2" w:rsidRPr="00D57791">
        <w:rPr>
          <w:rFonts w:ascii="Arial" w:hAnsi="Arial"/>
          <w:sz w:val="24"/>
          <w:lang w:val="cs-CZ"/>
        </w:rPr>
        <w:t xml:space="preserve"> </w:t>
      </w:r>
      <w:r w:rsidR="009961AC" w:rsidRPr="00D57791">
        <w:rPr>
          <w:rFonts w:ascii="Arial" w:hAnsi="Arial"/>
          <w:sz w:val="24"/>
          <w:lang w:val="cs-CZ"/>
        </w:rPr>
        <w:t xml:space="preserve">bude zaslepen </w:t>
      </w:r>
      <w:r w:rsidR="004628D3">
        <w:rPr>
          <w:rFonts w:ascii="Arial" w:hAnsi="Arial"/>
          <w:sz w:val="24"/>
          <w:lang w:val="cs-CZ"/>
        </w:rPr>
        <w:t xml:space="preserve">ze strany kantýny sádrokartonovou </w:t>
      </w:r>
      <w:proofErr w:type="spellStart"/>
      <w:r w:rsidR="004628D3">
        <w:rPr>
          <w:rFonts w:ascii="Arial" w:hAnsi="Arial"/>
          <w:sz w:val="24"/>
          <w:lang w:val="cs-CZ"/>
        </w:rPr>
        <w:t>předstěnou</w:t>
      </w:r>
      <w:proofErr w:type="spellEnd"/>
      <w:r w:rsidR="006712D2" w:rsidRPr="00D57791">
        <w:rPr>
          <w:rFonts w:ascii="Arial" w:hAnsi="Arial"/>
          <w:sz w:val="24"/>
          <w:lang w:val="cs-CZ"/>
        </w:rPr>
        <w:t>, její povrchová úprava bude fi</w:t>
      </w:r>
      <w:r w:rsidR="00607245" w:rsidRPr="00D57791">
        <w:rPr>
          <w:rFonts w:ascii="Arial" w:hAnsi="Arial"/>
          <w:sz w:val="24"/>
          <w:lang w:val="cs-CZ"/>
        </w:rPr>
        <w:t xml:space="preserve">nalizována </w:t>
      </w:r>
      <w:proofErr w:type="spellStart"/>
      <w:r w:rsidR="00607245" w:rsidRPr="00D57791">
        <w:rPr>
          <w:rFonts w:ascii="Arial" w:hAnsi="Arial"/>
          <w:sz w:val="24"/>
          <w:lang w:val="cs-CZ"/>
        </w:rPr>
        <w:t>vliesovou</w:t>
      </w:r>
      <w:proofErr w:type="spellEnd"/>
      <w:r w:rsidR="00607245" w:rsidRPr="00D57791">
        <w:rPr>
          <w:rFonts w:ascii="Arial" w:hAnsi="Arial"/>
          <w:sz w:val="24"/>
          <w:lang w:val="cs-CZ"/>
        </w:rPr>
        <w:t xml:space="preserve"> tapetou se vzorem </w:t>
      </w:r>
      <w:r w:rsidR="00A0497B">
        <w:rPr>
          <w:rFonts w:ascii="Arial" w:hAnsi="Arial"/>
          <w:sz w:val="24"/>
          <w:lang w:val="cs-CZ"/>
        </w:rPr>
        <w:t xml:space="preserve">ze strany prodejního prostoru </w:t>
      </w:r>
      <w:r w:rsidR="00607245" w:rsidRPr="00D57791">
        <w:rPr>
          <w:rFonts w:ascii="Arial" w:hAnsi="Arial"/>
          <w:sz w:val="24"/>
          <w:lang w:val="cs-CZ"/>
        </w:rPr>
        <w:t>dle přílohy 1.5 Materiály</w:t>
      </w:r>
      <w:r w:rsidR="00A0497B">
        <w:rPr>
          <w:rFonts w:ascii="Arial" w:hAnsi="Arial"/>
          <w:sz w:val="24"/>
          <w:lang w:val="cs-CZ"/>
        </w:rPr>
        <w:t xml:space="preserve"> a ze strany</w:t>
      </w:r>
      <w:r w:rsidR="004628D3">
        <w:rPr>
          <w:rFonts w:ascii="Arial" w:hAnsi="Arial"/>
          <w:sz w:val="24"/>
          <w:lang w:val="cs-CZ"/>
        </w:rPr>
        <w:t xml:space="preserve"> dveří do</w:t>
      </w:r>
      <w:r w:rsidR="00A0497B">
        <w:rPr>
          <w:rFonts w:ascii="Arial" w:hAnsi="Arial"/>
          <w:sz w:val="24"/>
          <w:lang w:val="cs-CZ"/>
        </w:rPr>
        <w:t xml:space="preserve"> jídelny černou malbou.</w:t>
      </w:r>
    </w:p>
    <w:p w:rsidR="00607245" w:rsidRDefault="00DC2EB9" w:rsidP="00312C1D">
      <w:pPr>
        <w:spacing w:before="120"/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 w:rsidR="00F17778">
        <w:rPr>
          <w:rFonts w:ascii="Arial" w:hAnsi="Arial"/>
          <w:sz w:val="24"/>
          <w:lang w:val="cs-CZ"/>
        </w:rPr>
        <w:t>V prodejním prostoru b</w:t>
      </w:r>
      <w:r w:rsidR="005B4477" w:rsidRPr="00A86A4B">
        <w:rPr>
          <w:rFonts w:ascii="Arial" w:hAnsi="Arial"/>
          <w:sz w:val="24"/>
          <w:lang w:val="cs-CZ"/>
        </w:rPr>
        <w:t>ude položen</w:t>
      </w:r>
      <w:r w:rsidR="004628D3">
        <w:rPr>
          <w:rFonts w:ascii="Arial" w:hAnsi="Arial"/>
          <w:sz w:val="24"/>
          <w:lang w:val="cs-CZ"/>
        </w:rPr>
        <w:t>o</w:t>
      </w:r>
      <w:r w:rsidR="005B4477" w:rsidRPr="00A86A4B">
        <w:rPr>
          <w:rFonts w:ascii="Arial" w:hAnsi="Arial"/>
          <w:sz w:val="24"/>
          <w:lang w:val="cs-CZ"/>
        </w:rPr>
        <w:t xml:space="preserve"> nov</w:t>
      </w:r>
      <w:r w:rsidR="004628D3">
        <w:rPr>
          <w:rFonts w:ascii="Arial" w:hAnsi="Arial"/>
          <w:sz w:val="24"/>
          <w:lang w:val="cs-CZ"/>
        </w:rPr>
        <w:t>é</w:t>
      </w:r>
      <w:r w:rsidR="005B4477" w:rsidRPr="00A86A4B">
        <w:rPr>
          <w:rFonts w:ascii="Arial" w:hAnsi="Arial"/>
          <w:sz w:val="24"/>
          <w:lang w:val="cs-CZ"/>
        </w:rPr>
        <w:t xml:space="preserve"> </w:t>
      </w:r>
      <w:proofErr w:type="spellStart"/>
      <w:r w:rsidR="00607245">
        <w:rPr>
          <w:rFonts w:ascii="Arial" w:hAnsi="Arial"/>
          <w:sz w:val="24"/>
          <w:lang w:val="cs-CZ"/>
        </w:rPr>
        <w:t>m</w:t>
      </w:r>
      <w:r w:rsidR="00312C1D">
        <w:rPr>
          <w:rFonts w:ascii="Arial" w:hAnsi="Arial"/>
          <w:sz w:val="24"/>
          <w:lang w:val="cs-CZ"/>
        </w:rPr>
        <w:t>armoleum</w:t>
      </w:r>
      <w:proofErr w:type="spellEnd"/>
      <w:r w:rsidR="00312C1D">
        <w:rPr>
          <w:rFonts w:ascii="Arial" w:hAnsi="Arial"/>
          <w:sz w:val="24"/>
          <w:lang w:val="cs-CZ"/>
        </w:rPr>
        <w:t xml:space="preserve">, </w:t>
      </w:r>
      <w:r w:rsidR="00CC523C">
        <w:rPr>
          <w:rFonts w:ascii="Arial" w:hAnsi="Arial"/>
          <w:sz w:val="24"/>
          <w:lang w:val="cs-CZ"/>
        </w:rPr>
        <w:t>jehož barevnost</w:t>
      </w:r>
      <w:r w:rsidR="00312C1D">
        <w:rPr>
          <w:rFonts w:ascii="Arial" w:hAnsi="Arial"/>
          <w:sz w:val="24"/>
          <w:lang w:val="cs-CZ"/>
        </w:rPr>
        <w:t xml:space="preserve"> </w:t>
      </w:r>
      <w:r w:rsidR="00CC523C">
        <w:rPr>
          <w:rFonts w:ascii="Arial" w:hAnsi="Arial"/>
          <w:sz w:val="24"/>
          <w:lang w:val="cs-CZ"/>
        </w:rPr>
        <w:t>je stanovena přílohou 1.5. B</w:t>
      </w:r>
      <w:r w:rsidR="00BC6F7C">
        <w:rPr>
          <w:rFonts w:ascii="Arial" w:hAnsi="Arial"/>
          <w:sz w:val="24"/>
          <w:lang w:val="cs-CZ"/>
        </w:rPr>
        <w:t>ude provedeno obložení stěn vyznače</w:t>
      </w:r>
      <w:r w:rsidR="0013623B">
        <w:rPr>
          <w:rFonts w:ascii="Arial" w:hAnsi="Arial"/>
          <w:sz w:val="24"/>
          <w:lang w:val="cs-CZ"/>
        </w:rPr>
        <w:t>ných v dokumentaci sádrokartonovými deskami</w:t>
      </w:r>
      <w:r w:rsidR="00BC6F7C">
        <w:rPr>
          <w:rFonts w:ascii="Arial" w:hAnsi="Arial"/>
          <w:sz w:val="24"/>
          <w:lang w:val="cs-CZ"/>
        </w:rPr>
        <w:t xml:space="preserve"> a</w:t>
      </w:r>
      <w:r w:rsidR="005B4477" w:rsidRPr="00A86A4B">
        <w:rPr>
          <w:rFonts w:ascii="Arial" w:hAnsi="Arial"/>
          <w:sz w:val="24"/>
          <w:lang w:val="cs-CZ"/>
        </w:rPr>
        <w:t xml:space="preserve"> provedeny malby</w:t>
      </w:r>
      <w:r w:rsidR="004628D3">
        <w:rPr>
          <w:rFonts w:ascii="Arial" w:hAnsi="Arial"/>
          <w:sz w:val="24"/>
          <w:lang w:val="cs-CZ"/>
        </w:rPr>
        <w:t xml:space="preserve"> a nátěry</w:t>
      </w:r>
      <w:r w:rsidR="00312C1D">
        <w:rPr>
          <w:rFonts w:ascii="Arial" w:hAnsi="Arial"/>
          <w:sz w:val="24"/>
          <w:lang w:val="cs-CZ"/>
        </w:rPr>
        <w:t xml:space="preserve"> stěn</w:t>
      </w:r>
      <w:r w:rsidR="00607245">
        <w:rPr>
          <w:rFonts w:ascii="Arial" w:hAnsi="Arial"/>
          <w:sz w:val="24"/>
          <w:lang w:val="cs-CZ"/>
        </w:rPr>
        <w:t xml:space="preserve"> z</w:t>
      </w:r>
      <w:r w:rsidR="00312C1D">
        <w:rPr>
          <w:rFonts w:ascii="Arial" w:hAnsi="Arial"/>
          <w:sz w:val="24"/>
          <w:lang w:val="cs-CZ"/>
        </w:rPr>
        <w:t>a regály a za prodejním pultem v barvě</w:t>
      </w:r>
      <w:r w:rsidR="00607245">
        <w:rPr>
          <w:rFonts w:ascii="Arial" w:hAnsi="Arial"/>
          <w:sz w:val="24"/>
          <w:lang w:val="cs-CZ"/>
        </w:rPr>
        <w:t xml:space="preserve"> RAL 1011</w:t>
      </w:r>
      <w:r w:rsidR="002E2C72">
        <w:rPr>
          <w:rFonts w:ascii="Arial" w:hAnsi="Arial"/>
          <w:sz w:val="24"/>
          <w:lang w:val="cs-CZ"/>
        </w:rPr>
        <w:t>.</w:t>
      </w:r>
      <w:r w:rsidR="009C3722">
        <w:rPr>
          <w:rFonts w:ascii="Arial" w:hAnsi="Arial"/>
          <w:sz w:val="24"/>
          <w:lang w:val="cs-CZ"/>
        </w:rPr>
        <w:t xml:space="preserve"> </w:t>
      </w:r>
      <w:r w:rsidR="002E2C72">
        <w:rPr>
          <w:rFonts w:ascii="Arial" w:hAnsi="Arial"/>
          <w:sz w:val="24"/>
          <w:lang w:val="cs-CZ"/>
        </w:rPr>
        <w:t xml:space="preserve">Povrchové úpravy </w:t>
      </w:r>
      <w:r w:rsidR="009C3722">
        <w:rPr>
          <w:rFonts w:ascii="Arial" w:hAnsi="Arial"/>
          <w:sz w:val="24"/>
          <w:lang w:val="cs-CZ"/>
        </w:rPr>
        <w:t>musí splňovat hygienické požadavky na použití ve stravovacích provozech a musí být omyvateln</w:t>
      </w:r>
      <w:r w:rsidR="002E2C72">
        <w:rPr>
          <w:rFonts w:ascii="Arial" w:hAnsi="Arial"/>
          <w:sz w:val="24"/>
          <w:lang w:val="cs-CZ"/>
        </w:rPr>
        <w:t>é.</w:t>
      </w:r>
      <w:r w:rsidR="00607245">
        <w:rPr>
          <w:rFonts w:ascii="Arial" w:hAnsi="Arial"/>
          <w:sz w:val="24"/>
          <w:lang w:val="cs-CZ"/>
        </w:rPr>
        <w:t xml:space="preserve"> </w:t>
      </w:r>
      <w:r w:rsidR="002E2C72">
        <w:rPr>
          <w:rFonts w:ascii="Arial" w:hAnsi="Arial"/>
          <w:sz w:val="24"/>
          <w:lang w:val="cs-CZ"/>
        </w:rPr>
        <w:t xml:space="preserve">Ostatní </w:t>
      </w:r>
      <w:r w:rsidR="00607245">
        <w:rPr>
          <w:rFonts w:ascii="Arial" w:hAnsi="Arial"/>
          <w:sz w:val="24"/>
          <w:lang w:val="cs-CZ"/>
        </w:rPr>
        <w:t>stěny</w:t>
      </w:r>
      <w:r w:rsidR="005B4477" w:rsidRPr="00A86A4B">
        <w:rPr>
          <w:rFonts w:ascii="Arial" w:hAnsi="Arial"/>
          <w:sz w:val="24"/>
          <w:lang w:val="cs-CZ"/>
        </w:rPr>
        <w:t xml:space="preserve"> </w:t>
      </w:r>
      <w:r w:rsidR="002E2C72">
        <w:rPr>
          <w:rFonts w:ascii="Arial" w:hAnsi="Arial"/>
          <w:sz w:val="24"/>
          <w:lang w:val="cs-CZ"/>
        </w:rPr>
        <w:t xml:space="preserve">budou </w:t>
      </w:r>
      <w:r w:rsidR="00312C1D">
        <w:rPr>
          <w:rFonts w:ascii="Arial" w:hAnsi="Arial"/>
          <w:sz w:val="24"/>
          <w:lang w:val="cs-CZ"/>
        </w:rPr>
        <w:t>v barvě</w:t>
      </w:r>
      <w:r w:rsidR="00CC523C">
        <w:rPr>
          <w:rFonts w:ascii="Arial" w:hAnsi="Arial"/>
          <w:sz w:val="24"/>
          <w:lang w:val="cs-CZ"/>
        </w:rPr>
        <w:t xml:space="preserve"> RAL 1002. </w:t>
      </w:r>
      <w:r w:rsidR="004628D3">
        <w:rPr>
          <w:rFonts w:ascii="Arial" w:hAnsi="Arial"/>
          <w:sz w:val="24"/>
          <w:lang w:val="cs-CZ"/>
        </w:rPr>
        <w:t xml:space="preserve">Nad výdejním pultem bude instalována zavěšená sádrokartonová </w:t>
      </w:r>
      <w:proofErr w:type="spellStart"/>
      <w:r w:rsidR="004628D3">
        <w:rPr>
          <w:rFonts w:ascii="Arial" w:hAnsi="Arial"/>
          <w:sz w:val="24"/>
          <w:lang w:val="cs-CZ"/>
        </w:rPr>
        <w:t>polopříčka</w:t>
      </w:r>
      <w:proofErr w:type="spellEnd"/>
      <w:r w:rsidR="004628D3">
        <w:rPr>
          <w:rFonts w:ascii="Arial" w:hAnsi="Arial"/>
          <w:sz w:val="24"/>
          <w:lang w:val="cs-CZ"/>
        </w:rPr>
        <w:t xml:space="preserve">. </w:t>
      </w:r>
      <w:r w:rsidR="00CC523C">
        <w:rPr>
          <w:rFonts w:ascii="Arial" w:hAnsi="Arial"/>
          <w:sz w:val="24"/>
          <w:lang w:val="cs-CZ"/>
        </w:rPr>
        <w:t xml:space="preserve">Barva stropů v prodejním prostoru i přípravně </w:t>
      </w:r>
      <w:r w:rsidR="00607245">
        <w:rPr>
          <w:rFonts w:ascii="Arial" w:hAnsi="Arial"/>
          <w:sz w:val="24"/>
          <w:lang w:val="cs-CZ"/>
        </w:rPr>
        <w:t>bude bílá.</w:t>
      </w:r>
    </w:p>
    <w:p w:rsidR="00BC6F7C" w:rsidRDefault="00DC2EB9" w:rsidP="00312C1D">
      <w:pPr>
        <w:spacing w:before="120"/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 w:rsidR="00BC6F7C" w:rsidRPr="00A86A4B">
        <w:rPr>
          <w:rFonts w:ascii="Arial" w:hAnsi="Arial"/>
          <w:sz w:val="24"/>
          <w:lang w:val="cs-CZ"/>
        </w:rPr>
        <w:t>K</w:t>
      </w:r>
      <w:r w:rsidR="0013623B">
        <w:rPr>
          <w:rFonts w:ascii="Arial" w:hAnsi="Arial"/>
          <w:sz w:val="24"/>
          <w:lang w:val="cs-CZ"/>
        </w:rPr>
        <w:t>e</w:t>
      </w:r>
      <w:r w:rsidR="00BC6F7C">
        <w:rPr>
          <w:rFonts w:ascii="Arial" w:hAnsi="Arial"/>
          <w:sz w:val="24"/>
          <w:lang w:val="cs-CZ"/>
        </w:rPr>
        <w:t xml:space="preserve"> všem </w:t>
      </w:r>
      <w:r w:rsidR="00BC6F7C" w:rsidRPr="00A86A4B">
        <w:rPr>
          <w:rFonts w:ascii="Arial" w:hAnsi="Arial"/>
          <w:sz w:val="24"/>
          <w:lang w:val="cs-CZ"/>
        </w:rPr>
        <w:t xml:space="preserve">zařízením </w:t>
      </w:r>
      <w:r w:rsidR="002C4FF6">
        <w:rPr>
          <w:rFonts w:ascii="Arial" w:hAnsi="Arial"/>
          <w:sz w:val="24"/>
          <w:lang w:val="cs-CZ"/>
        </w:rPr>
        <w:t xml:space="preserve">uvedeným v dokumentaci pro výběr dodavatele </w:t>
      </w:r>
      <w:r w:rsidR="00BC6F7C" w:rsidRPr="00A86A4B">
        <w:rPr>
          <w:rFonts w:ascii="Arial" w:hAnsi="Arial"/>
          <w:sz w:val="24"/>
          <w:lang w:val="cs-CZ"/>
        </w:rPr>
        <w:t xml:space="preserve">budou </w:t>
      </w:r>
      <w:r w:rsidR="00BC6F7C">
        <w:rPr>
          <w:rFonts w:ascii="Arial" w:hAnsi="Arial"/>
          <w:sz w:val="24"/>
          <w:lang w:val="cs-CZ"/>
        </w:rPr>
        <w:t>provedeny</w:t>
      </w:r>
      <w:r w:rsidR="00BC6F7C" w:rsidRPr="00A86A4B">
        <w:rPr>
          <w:rFonts w:ascii="Arial" w:hAnsi="Arial"/>
          <w:sz w:val="24"/>
          <w:lang w:val="cs-CZ"/>
        </w:rPr>
        <w:t xml:space="preserve"> </w:t>
      </w:r>
      <w:r w:rsidR="00BC6F7C">
        <w:rPr>
          <w:rFonts w:ascii="Arial" w:hAnsi="Arial"/>
          <w:sz w:val="24"/>
          <w:lang w:val="cs-CZ"/>
        </w:rPr>
        <w:t xml:space="preserve">potřebné </w:t>
      </w:r>
      <w:r w:rsidR="00BC6F7C" w:rsidRPr="00A86A4B">
        <w:rPr>
          <w:rFonts w:ascii="Arial" w:hAnsi="Arial"/>
          <w:sz w:val="24"/>
          <w:lang w:val="cs-CZ"/>
        </w:rPr>
        <w:t xml:space="preserve">přívody </w:t>
      </w:r>
      <w:r w:rsidR="00BC6F7C">
        <w:rPr>
          <w:rFonts w:ascii="Arial" w:hAnsi="Arial"/>
          <w:sz w:val="24"/>
          <w:lang w:val="cs-CZ"/>
        </w:rPr>
        <w:t>elektrické energie, slaboproudu, vody a kanalizace včetně odvodu kondenzátu od nově instalované chladící jednotky</w:t>
      </w:r>
      <w:r w:rsidR="004628D3">
        <w:rPr>
          <w:rFonts w:ascii="Arial" w:hAnsi="Arial"/>
          <w:sz w:val="24"/>
          <w:lang w:val="cs-CZ"/>
        </w:rPr>
        <w:t xml:space="preserve"> a připojení vody a kanalizace ke kávovaru</w:t>
      </w:r>
      <w:r w:rsidR="00BC6F7C" w:rsidRPr="00A86A4B">
        <w:rPr>
          <w:rFonts w:ascii="Arial" w:hAnsi="Arial"/>
          <w:sz w:val="24"/>
          <w:lang w:val="cs-CZ"/>
        </w:rPr>
        <w:t xml:space="preserve">. </w:t>
      </w:r>
      <w:r w:rsidR="009B27ED">
        <w:rPr>
          <w:rFonts w:ascii="Arial" w:hAnsi="Arial"/>
          <w:sz w:val="24"/>
          <w:lang w:val="cs-CZ"/>
        </w:rPr>
        <w:t xml:space="preserve">Kanalizace do kávovaru bude napojena na stávající </w:t>
      </w:r>
      <w:proofErr w:type="spellStart"/>
      <w:r w:rsidR="009B27ED">
        <w:rPr>
          <w:rFonts w:ascii="Arial" w:hAnsi="Arial"/>
          <w:sz w:val="24"/>
          <w:lang w:val="cs-CZ"/>
        </w:rPr>
        <w:t>ležaty</w:t>
      </w:r>
      <w:proofErr w:type="spellEnd"/>
      <w:r w:rsidR="009B27ED">
        <w:rPr>
          <w:rFonts w:ascii="Arial" w:hAnsi="Arial"/>
          <w:sz w:val="24"/>
          <w:lang w:val="cs-CZ"/>
        </w:rPr>
        <w:t xml:space="preserve"> rozvod pod stropem 1. suterénu. </w:t>
      </w:r>
      <w:r w:rsidR="00BC6F7C" w:rsidRPr="00A86A4B">
        <w:rPr>
          <w:rFonts w:ascii="Arial" w:hAnsi="Arial"/>
          <w:sz w:val="24"/>
          <w:lang w:val="cs-CZ"/>
        </w:rPr>
        <w:t xml:space="preserve">Požadavky na </w:t>
      </w:r>
      <w:r w:rsidR="00BC6F7C">
        <w:rPr>
          <w:rFonts w:ascii="Arial" w:hAnsi="Arial"/>
          <w:sz w:val="24"/>
          <w:lang w:val="cs-CZ"/>
        </w:rPr>
        <w:t>připojení</w:t>
      </w:r>
      <w:r w:rsidR="00BC6F7C" w:rsidRPr="00A86A4B">
        <w:rPr>
          <w:rFonts w:ascii="Arial" w:hAnsi="Arial"/>
          <w:sz w:val="24"/>
          <w:lang w:val="cs-CZ"/>
        </w:rPr>
        <w:t xml:space="preserve"> </w:t>
      </w:r>
      <w:r w:rsidR="00BC6F7C">
        <w:rPr>
          <w:rFonts w:ascii="Arial" w:hAnsi="Arial"/>
          <w:sz w:val="24"/>
          <w:lang w:val="cs-CZ"/>
        </w:rPr>
        <w:t xml:space="preserve">nových zařízení </w:t>
      </w:r>
      <w:r w:rsidR="00BC6F7C" w:rsidRPr="00A86A4B">
        <w:rPr>
          <w:rFonts w:ascii="Arial" w:hAnsi="Arial"/>
          <w:sz w:val="24"/>
          <w:lang w:val="cs-CZ"/>
        </w:rPr>
        <w:t xml:space="preserve">jsou zakresleny ve výkresové dokumentaci. </w:t>
      </w:r>
      <w:r w:rsidR="002C4FF6">
        <w:rPr>
          <w:rFonts w:ascii="Arial" w:hAnsi="Arial"/>
          <w:sz w:val="24"/>
          <w:lang w:val="cs-CZ"/>
        </w:rPr>
        <w:t xml:space="preserve">Finální připojení pokladen a kávovaru </w:t>
      </w:r>
      <w:r w:rsidR="002D191F">
        <w:rPr>
          <w:rFonts w:ascii="Arial" w:hAnsi="Arial"/>
          <w:sz w:val="24"/>
          <w:lang w:val="cs-CZ"/>
        </w:rPr>
        <w:t xml:space="preserve">ze zásuvek umístěných pod vrchní deskou pultů </w:t>
      </w:r>
      <w:r w:rsidR="002C4FF6">
        <w:rPr>
          <w:rFonts w:ascii="Arial" w:hAnsi="Arial"/>
          <w:sz w:val="24"/>
          <w:lang w:val="cs-CZ"/>
        </w:rPr>
        <w:t>na zúčtovací systém ČNB zajistí ČNB, toto není součástí plnění dodavatele. Součástí plnění dodavatele je provedení potřeb</w:t>
      </w:r>
      <w:r w:rsidR="002D191F">
        <w:rPr>
          <w:rFonts w:ascii="Arial" w:hAnsi="Arial"/>
          <w:sz w:val="24"/>
          <w:lang w:val="cs-CZ"/>
        </w:rPr>
        <w:t>ných drážek, uložení chrániček</w:t>
      </w:r>
      <w:r w:rsidR="004628D3">
        <w:rPr>
          <w:rFonts w:ascii="Arial" w:hAnsi="Arial"/>
          <w:sz w:val="24"/>
          <w:lang w:val="cs-CZ"/>
        </w:rPr>
        <w:t xml:space="preserve"> (včetně jedné rezervní ke středovému ostrůvku) a</w:t>
      </w:r>
      <w:r w:rsidR="002C4FF6">
        <w:rPr>
          <w:rFonts w:ascii="Arial" w:hAnsi="Arial"/>
          <w:sz w:val="24"/>
          <w:lang w:val="cs-CZ"/>
        </w:rPr>
        <w:t xml:space="preserve"> d</w:t>
      </w:r>
      <w:r w:rsidR="002D191F">
        <w:rPr>
          <w:rFonts w:ascii="Arial" w:hAnsi="Arial"/>
          <w:sz w:val="24"/>
          <w:lang w:val="cs-CZ"/>
        </w:rPr>
        <w:t>odávka potřebných kabelů</w:t>
      </w:r>
      <w:r w:rsidR="002C4FF6">
        <w:rPr>
          <w:rFonts w:ascii="Arial" w:hAnsi="Arial"/>
          <w:sz w:val="24"/>
          <w:lang w:val="cs-CZ"/>
        </w:rPr>
        <w:t xml:space="preserve"> </w:t>
      </w:r>
      <w:r w:rsidR="002D191F">
        <w:rPr>
          <w:rFonts w:ascii="Arial" w:hAnsi="Arial"/>
          <w:sz w:val="24"/>
          <w:lang w:val="cs-CZ"/>
        </w:rPr>
        <w:t>a zásuvek</w:t>
      </w:r>
      <w:r w:rsidR="002C4FF6">
        <w:rPr>
          <w:rFonts w:ascii="Arial" w:hAnsi="Arial"/>
          <w:sz w:val="24"/>
          <w:lang w:val="cs-CZ"/>
        </w:rPr>
        <w:t>.</w:t>
      </w:r>
    </w:p>
    <w:p w:rsidR="00C50EB7" w:rsidRPr="00A86A4B" w:rsidRDefault="009961AC" w:rsidP="006647AD">
      <w:pPr>
        <w:spacing w:before="120"/>
        <w:ind w:firstLine="708"/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 xml:space="preserve">Bude </w:t>
      </w:r>
      <w:r w:rsidR="00775C26">
        <w:rPr>
          <w:rFonts w:ascii="Arial" w:hAnsi="Arial"/>
          <w:sz w:val="24"/>
          <w:lang w:val="cs-CZ"/>
        </w:rPr>
        <w:t>upraveno stávající osvětlení a doplněno</w:t>
      </w:r>
      <w:r>
        <w:rPr>
          <w:rFonts w:ascii="Arial" w:hAnsi="Arial"/>
          <w:sz w:val="24"/>
          <w:lang w:val="cs-CZ"/>
        </w:rPr>
        <w:t xml:space="preserve"> nové stropní</w:t>
      </w:r>
      <w:r w:rsidR="00607245">
        <w:rPr>
          <w:rFonts w:ascii="Arial" w:hAnsi="Arial"/>
          <w:sz w:val="24"/>
          <w:lang w:val="cs-CZ"/>
        </w:rPr>
        <w:t xml:space="preserve"> osvětlení </w:t>
      </w:r>
      <w:r>
        <w:rPr>
          <w:rFonts w:ascii="Arial" w:hAnsi="Arial"/>
          <w:sz w:val="24"/>
          <w:lang w:val="cs-CZ"/>
        </w:rPr>
        <w:t xml:space="preserve">v prodejním prostoru </w:t>
      </w:r>
      <w:r w:rsidR="00607245">
        <w:rPr>
          <w:rFonts w:ascii="Arial" w:hAnsi="Arial"/>
          <w:sz w:val="24"/>
          <w:lang w:val="cs-CZ"/>
        </w:rPr>
        <w:t xml:space="preserve">– </w:t>
      </w:r>
      <w:r w:rsidR="00312C1D">
        <w:rPr>
          <w:rFonts w:ascii="Arial" w:hAnsi="Arial"/>
          <w:sz w:val="24"/>
          <w:lang w:val="cs-CZ"/>
        </w:rPr>
        <w:t xml:space="preserve">viz </w:t>
      </w:r>
      <w:r w:rsidR="00607245">
        <w:rPr>
          <w:rFonts w:ascii="Arial" w:hAnsi="Arial"/>
          <w:sz w:val="24"/>
          <w:lang w:val="cs-CZ"/>
        </w:rPr>
        <w:t>příloha 1.3.</w:t>
      </w:r>
      <w:r w:rsidR="006647AD">
        <w:rPr>
          <w:rFonts w:ascii="Arial" w:hAnsi="Arial"/>
          <w:sz w:val="24"/>
          <w:lang w:val="cs-CZ"/>
        </w:rPr>
        <w:t xml:space="preserve"> </w:t>
      </w:r>
      <w:r w:rsidR="0013623B">
        <w:rPr>
          <w:rFonts w:ascii="Arial" w:hAnsi="Arial"/>
          <w:sz w:val="24"/>
          <w:lang w:val="cs-CZ"/>
        </w:rPr>
        <w:t>Budou použita</w:t>
      </w:r>
      <w:r w:rsidR="006647AD">
        <w:rPr>
          <w:rFonts w:ascii="Arial" w:hAnsi="Arial"/>
          <w:sz w:val="24"/>
          <w:lang w:val="cs-CZ"/>
        </w:rPr>
        <w:t xml:space="preserve"> stávající stropní svítidla</w:t>
      </w:r>
      <w:r w:rsidR="00607245">
        <w:rPr>
          <w:rFonts w:ascii="Arial" w:hAnsi="Arial"/>
          <w:sz w:val="24"/>
          <w:lang w:val="cs-CZ"/>
        </w:rPr>
        <w:t xml:space="preserve"> v jiném umístění</w:t>
      </w:r>
      <w:r w:rsidR="002F3392">
        <w:rPr>
          <w:rFonts w:ascii="Arial" w:hAnsi="Arial"/>
          <w:sz w:val="24"/>
          <w:lang w:val="cs-CZ"/>
        </w:rPr>
        <w:t xml:space="preserve"> s novými zdroji</w:t>
      </w:r>
      <w:r w:rsidR="00607245">
        <w:rPr>
          <w:rFonts w:ascii="Arial" w:hAnsi="Arial"/>
          <w:sz w:val="24"/>
          <w:lang w:val="cs-CZ"/>
        </w:rPr>
        <w:t xml:space="preserve">, dále bude </w:t>
      </w:r>
      <w:r w:rsidR="001D3D82">
        <w:rPr>
          <w:rFonts w:ascii="Arial" w:hAnsi="Arial"/>
          <w:sz w:val="24"/>
          <w:lang w:val="cs-CZ"/>
        </w:rPr>
        <w:t>osvětlení doplněno</w:t>
      </w:r>
      <w:r w:rsidR="00C718AB">
        <w:rPr>
          <w:rFonts w:ascii="Arial" w:hAnsi="Arial"/>
          <w:sz w:val="24"/>
          <w:lang w:val="cs-CZ"/>
        </w:rPr>
        <w:t xml:space="preserve"> středovým zavěšeným osvětlením </w:t>
      </w:r>
      <w:r w:rsidR="001D3D82">
        <w:rPr>
          <w:rFonts w:ascii="Arial" w:hAnsi="Arial"/>
          <w:sz w:val="24"/>
          <w:lang w:val="cs-CZ"/>
        </w:rPr>
        <w:t>na</w:t>
      </w:r>
      <w:r w:rsidR="00312C1D">
        <w:rPr>
          <w:rFonts w:ascii="Arial" w:hAnsi="Arial"/>
          <w:sz w:val="24"/>
          <w:lang w:val="cs-CZ"/>
        </w:rPr>
        <w:t>d prodejním středovým ostrůvkem a</w:t>
      </w:r>
      <w:r w:rsidR="001D3D82">
        <w:rPr>
          <w:rFonts w:ascii="Arial" w:hAnsi="Arial"/>
          <w:sz w:val="24"/>
          <w:lang w:val="cs-CZ"/>
        </w:rPr>
        <w:t xml:space="preserve"> </w:t>
      </w:r>
      <w:r w:rsidR="00312C1D">
        <w:rPr>
          <w:rFonts w:ascii="Arial" w:hAnsi="Arial"/>
          <w:sz w:val="24"/>
          <w:lang w:val="cs-CZ"/>
        </w:rPr>
        <w:t>v</w:t>
      </w:r>
      <w:r w:rsidR="001D3D82">
        <w:rPr>
          <w:rFonts w:ascii="Arial" w:hAnsi="Arial"/>
          <w:sz w:val="24"/>
          <w:lang w:val="cs-CZ"/>
        </w:rPr>
        <w:t> zápultí bude přidáno osvětlení</w:t>
      </w:r>
      <w:r w:rsidR="00B71059">
        <w:rPr>
          <w:rFonts w:ascii="Arial" w:hAnsi="Arial"/>
          <w:sz w:val="24"/>
          <w:lang w:val="cs-CZ"/>
        </w:rPr>
        <w:t xml:space="preserve"> závěsnými svítidly.</w:t>
      </w:r>
      <w:r w:rsidR="00216FD1">
        <w:rPr>
          <w:rFonts w:ascii="Arial" w:hAnsi="Arial"/>
          <w:sz w:val="24"/>
          <w:lang w:val="cs-CZ"/>
        </w:rPr>
        <w:t xml:space="preserve"> Vybraný dodavatel provede výpočet osvětlení a po jeho realizaci provede autorizované měření osvětlení.</w:t>
      </w:r>
      <w:r w:rsidR="002F3392">
        <w:rPr>
          <w:rFonts w:ascii="Arial" w:hAnsi="Arial"/>
          <w:sz w:val="24"/>
          <w:lang w:val="cs-CZ"/>
        </w:rPr>
        <w:t xml:space="preserve"> Nové osvětlení musí splňovat požadavky normy ČSN EN 12464-1,</w:t>
      </w:r>
      <w:r w:rsidR="00593079">
        <w:rPr>
          <w:rFonts w:ascii="Arial" w:hAnsi="Arial"/>
          <w:sz w:val="24"/>
          <w:lang w:val="cs-CZ"/>
        </w:rPr>
        <w:t xml:space="preserve"> tj.</w:t>
      </w:r>
      <w:r w:rsidR="002F3392">
        <w:rPr>
          <w:rFonts w:ascii="Arial" w:hAnsi="Arial"/>
          <w:sz w:val="24"/>
          <w:lang w:val="cs-CZ"/>
        </w:rPr>
        <w:t xml:space="preserve"> prostory u pokladen </w:t>
      </w:r>
      <w:r w:rsidR="00593079">
        <w:rPr>
          <w:rFonts w:ascii="Arial" w:hAnsi="Arial"/>
          <w:sz w:val="24"/>
          <w:lang w:val="cs-CZ"/>
        </w:rPr>
        <w:t>požadavky</w:t>
      </w:r>
      <w:r w:rsidR="002F3392">
        <w:rPr>
          <w:rFonts w:ascii="Arial" w:hAnsi="Arial"/>
          <w:sz w:val="24"/>
          <w:lang w:val="cs-CZ"/>
        </w:rPr>
        <w:t xml:space="preserve"> dle tabulky 5.27.2 a ve zbývajícím prodejním prostoru</w:t>
      </w:r>
      <w:r w:rsidR="00593079">
        <w:rPr>
          <w:rFonts w:ascii="Arial" w:hAnsi="Arial"/>
          <w:sz w:val="24"/>
          <w:lang w:val="cs-CZ"/>
        </w:rPr>
        <w:t xml:space="preserve"> požadavky dle tabulky 5.29.4</w:t>
      </w:r>
      <w:r w:rsidR="002F3392">
        <w:rPr>
          <w:rFonts w:ascii="Arial" w:hAnsi="Arial"/>
          <w:sz w:val="24"/>
          <w:lang w:val="cs-CZ"/>
        </w:rPr>
        <w:t>.</w:t>
      </w:r>
    </w:p>
    <w:p w:rsidR="009B5F57" w:rsidRPr="005F0486" w:rsidRDefault="00312C1D" w:rsidP="00312C1D">
      <w:pPr>
        <w:spacing w:before="120"/>
        <w:ind w:firstLine="708"/>
        <w:jc w:val="both"/>
        <w:rPr>
          <w:lang w:val="cs-CZ"/>
        </w:rPr>
      </w:pPr>
      <w:r w:rsidRPr="00C918A9">
        <w:rPr>
          <w:rFonts w:ascii="Arial" w:hAnsi="Arial"/>
          <w:sz w:val="24"/>
          <w:lang w:val="cs-CZ"/>
        </w:rPr>
        <w:t xml:space="preserve">Venkovní jednotka chladící jednotky </w:t>
      </w:r>
      <w:r w:rsidR="009961AC" w:rsidRPr="00C918A9">
        <w:rPr>
          <w:rFonts w:ascii="Arial" w:hAnsi="Arial"/>
          <w:sz w:val="24"/>
          <w:lang w:val="cs-CZ"/>
        </w:rPr>
        <w:t>v přípravně</w:t>
      </w:r>
      <w:r w:rsidRPr="00C918A9">
        <w:rPr>
          <w:rFonts w:ascii="Arial" w:hAnsi="Arial"/>
          <w:sz w:val="24"/>
          <w:lang w:val="cs-CZ"/>
        </w:rPr>
        <w:t xml:space="preserve"> b</w:t>
      </w:r>
      <w:r w:rsidR="005A2690" w:rsidRPr="00C918A9">
        <w:rPr>
          <w:rFonts w:ascii="Arial" w:hAnsi="Arial"/>
          <w:sz w:val="24"/>
          <w:lang w:val="cs-CZ"/>
        </w:rPr>
        <w:t>ud</w:t>
      </w:r>
      <w:r w:rsidR="008F5563">
        <w:rPr>
          <w:rFonts w:ascii="Arial" w:hAnsi="Arial"/>
          <w:sz w:val="24"/>
          <w:lang w:val="cs-CZ"/>
        </w:rPr>
        <w:t>e</w:t>
      </w:r>
      <w:r w:rsidR="005A2690" w:rsidRPr="00C918A9">
        <w:rPr>
          <w:rFonts w:ascii="Arial" w:hAnsi="Arial"/>
          <w:sz w:val="24"/>
          <w:lang w:val="cs-CZ"/>
        </w:rPr>
        <w:t xml:space="preserve"> </w:t>
      </w:r>
      <w:r w:rsidR="009B5F57" w:rsidRPr="00C918A9">
        <w:rPr>
          <w:rFonts w:ascii="Arial" w:hAnsi="Arial"/>
          <w:sz w:val="24"/>
          <w:lang w:val="cs-CZ"/>
        </w:rPr>
        <w:t>umístěn</w:t>
      </w:r>
      <w:r w:rsidR="008F5563">
        <w:rPr>
          <w:rFonts w:ascii="Arial" w:hAnsi="Arial"/>
          <w:sz w:val="24"/>
          <w:lang w:val="cs-CZ"/>
        </w:rPr>
        <w:t>a</w:t>
      </w:r>
      <w:r w:rsidR="009B5F57" w:rsidRPr="00C918A9">
        <w:rPr>
          <w:rFonts w:ascii="Arial" w:hAnsi="Arial"/>
          <w:sz w:val="24"/>
          <w:lang w:val="cs-CZ"/>
        </w:rPr>
        <w:t xml:space="preserve"> v 2. suterénu </w:t>
      </w:r>
      <w:r w:rsidRPr="00C918A9">
        <w:rPr>
          <w:rFonts w:ascii="Arial" w:hAnsi="Arial"/>
          <w:sz w:val="24"/>
          <w:lang w:val="cs-CZ"/>
        </w:rPr>
        <w:t xml:space="preserve">- </w:t>
      </w:r>
      <w:r w:rsidR="009B5F57" w:rsidRPr="00C918A9">
        <w:rPr>
          <w:rFonts w:ascii="Arial" w:hAnsi="Arial"/>
          <w:sz w:val="24"/>
          <w:lang w:val="cs-CZ"/>
        </w:rPr>
        <w:t>viz příloha 1.6 Schéma chlazení.</w:t>
      </w:r>
    </w:p>
    <w:p w:rsidR="00203F69" w:rsidRDefault="00DC2EB9" w:rsidP="00312C1D">
      <w:pPr>
        <w:spacing w:before="120"/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lastRenderedPageBreak/>
        <w:tab/>
      </w:r>
      <w:r w:rsidR="00C50EB7" w:rsidRPr="00A86A4B">
        <w:rPr>
          <w:rFonts w:ascii="Arial" w:hAnsi="Arial"/>
          <w:sz w:val="24"/>
          <w:lang w:val="cs-CZ"/>
        </w:rPr>
        <w:t xml:space="preserve">K prostupům </w:t>
      </w:r>
      <w:r w:rsidR="00312C1D">
        <w:rPr>
          <w:rFonts w:ascii="Arial" w:hAnsi="Arial"/>
          <w:sz w:val="24"/>
          <w:lang w:val="cs-CZ"/>
        </w:rPr>
        <w:t>potrubních vedení</w:t>
      </w:r>
      <w:r w:rsidR="001C7A3C">
        <w:rPr>
          <w:rFonts w:ascii="Arial" w:hAnsi="Arial"/>
          <w:sz w:val="24"/>
          <w:lang w:val="cs-CZ"/>
        </w:rPr>
        <w:t xml:space="preserve"> a kabeláže stropem budou</w:t>
      </w:r>
      <w:r w:rsidR="00CC523C">
        <w:rPr>
          <w:rFonts w:ascii="Arial" w:hAnsi="Arial"/>
          <w:sz w:val="24"/>
          <w:lang w:val="cs-CZ"/>
        </w:rPr>
        <w:t xml:space="preserve"> </w:t>
      </w:r>
      <w:r w:rsidR="008F5563">
        <w:rPr>
          <w:rFonts w:ascii="Arial" w:hAnsi="Arial"/>
          <w:sz w:val="24"/>
          <w:lang w:val="cs-CZ"/>
        </w:rPr>
        <w:t xml:space="preserve">v maximální míře </w:t>
      </w:r>
      <w:r w:rsidR="00CC523C">
        <w:rPr>
          <w:rFonts w:ascii="Arial" w:hAnsi="Arial"/>
          <w:sz w:val="24"/>
          <w:lang w:val="cs-CZ"/>
        </w:rPr>
        <w:t>využit</w:t>
      </w:r>
      <w:r w:rsidR="001C7A3C">
        <w:rPr>
          <w:rFonts w:ascii="Arial" w:hAnsi="Arial"/>
          <w:sz w:val="24"/>
          <w:lang w:val="cs-CZ"/>
        </w:rPr>
        <w:t>y</w:t>
      </w:r>
      <w:r w:rsidR="00312C1D">
        <w:rPr>
          <w:rFonts w:ascii="Arial" w:hAnsi="Arial"/>
          <w:sz w:val="24"/>
          <w:lang w:val="cs-CZ"/>
        </w:rPr>
        <w:t xml:space="preserve"> stávající prostupy</w:t>
      </w:r>
      <w:r w:rsidR="00C50EB7" w:rsidRPr="00A86A4B">
        <w:rPr>
          <w:rFonts w:ascii="Arial" w:hAnsi="Arial"/>
          <w:sz w:val="24"/>
          <w:lang w:val="cs-CZ"/>
        </w:rPr>
        <w:t>,</w:t>
      </w:r>
      <w:r w:rsidR="009961AC">
        <w:rPr>
          <w:rFonts w:ascii="Arial" w:hAnsi="Arial"/>
          <w:sz w:val="24"/>
          <w:lang w:val="cs-CZ"/>
        </w:rPr>
        <w:t xml:space="preserve"> které budou</w:t>
      </w:r>
      <w:r w:rsidR="00C50EB7" w:rsidRPr="00A86A4B">
        <w:rPr>
          <w:rFonts w:ascii="Arial" w:hAnsi="Arial"/>
          <w:sz w:val="24"/>
          <w:lang w:val="cs-CZ"/>
        </w:rPr>
        <w:t xml:space="preserve"> </w:t>
      </w:r>
      <w:r w:rsidR="009961AC">
        <w:rPr>
          <w:rFonts w:ascii="Arial" w:hAnsi="Arial"/>
          <w:sz w:val="24"/>
          <w:lang w:val="cs-CZ"/>
        </w:rPr>
        <w:t xml:space="preserve">v případě potřeby </w:t>
      </w:r>
      <w:r w:rsidR="00312C1D">
        <w:rPr>
          <w:rFonts w:ascii="Arial" w:hAnsi="Arial"/>
          <w:sz w:val="24"/>
          <w:lang w:val="cs-CZ"/>
        </w:rPr>
        <w:t xml:space="preserve">rozšířeny a budou utěsněny požárními ucpávkami požadované </w:t>
      </w:r>
      <w:r w:rsidR="0013623B">
        <w:rPr>
          <w:rFonts w:ascii="Arial" w:hAnsi="Arial"/>
          <w:sz w:val="24"/>
          <w:lang w:val="cs-CZ"/>
        </w:rPr>
        <w:t>požá</w:t>
      </w:r>
      <w:r w:rsidR="009961AC">
        <w:rPr>
          <w:rFonts w:ascii="Arial" w:hAnsi="Arial"/>
          <w:sz w:val="24"/>
          <w:lang w:val="cs-CZ"/>
        </w:rPr>
        <w:t xml:space="preserve">rní </w:t>
      </w:r>
      <w:r w:rsidR="00312C1D">
        <w:rPr>
          <w:rFonts w:ascii="Arial" w:hAnsi="Arial"/>
          <w:sz w:val="24"/>
          <w:lang w:val="cs-CZ"/>
        </w:rPr>
        <w:t>odolnosti</w:t>
      </w:r>
      <w:r w:rsidR="00C50EB7" w:rsidRPr="00A86A4B">
        <w:rPr>
          <w:rFonts w:ascii="Arial" w:hAnsi="Arial"/>
          <w:sz w:val="24"/>
          <w:lang w:val="cs-CZ"/>
        </w:rPr>
        <w:t xml:space="preserve">. </w:t>
      </w:r>
    </w:p>
    <w:p w:rsidR="005B4477" w:rsidRPr="00A86A4B" w:rsidRDefault="00DC2EB9" w:rsidP="00312C1D">
      <w:pPr>
        <w:spacing w:before="120"/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 w:rsidR="00C50EB7" w:rsidRPr="00A86A4B">
        <w:rPr>
          <w:rFonts w:ascii="Arial" w:hAnsi="Arial"/>
          <w:sz w:val="24"/>
          <w:lang w:val="cs-CZ"/>
        </w:rPr>
        <w:t>Vzhledem k</w:t>
      </w:r>
      <w:r w:rsidR="009961AC">
        <w:rPr>
          <w:rFonts w:ascii="Arial" w:hAnsi="Arial"/>
          <w:sz w:val="24"/>
          <w:lang w:val="cs-CZ"/>
        </w:rPr>
        <w:t xml:space="preserve"> celoplošné </w:t>
      </w:r>
      <w:r w:rsidR="00C50EB7" w:rsidRPr="00A86A4B">
        <w:rPr>
          <w:rFonts w:ascii="Arial" w:hAnsi="Arial"/>
          <w:sz w:val="24"/>
          <w:lang w:val="cs-CZ"/>
        </w:rPr>
        <w:t>výměně podlahové krytiny</w:t>
      </w:r>
      <w:r w:rsidR="0013623B">
        <w:rPr>
          <w:rFonts w:ascii="Arial" w:hAnsi="Arial"/>
          <w:sz w:val="24"/>
          <w:lang w:val="cs-CZ"/>
        </w:rPr>
        <w:t xml:space="preserve"> </w:t>
      </w:r>
      <w:r w:rsidR="00203F69">
        <w:rPr>
          <w:rFonts w:ascii="Arial" w:hAnsi="Arial"/>
          <w:sz w:val="24"/>
          <w:lang w:val="cs-CZ"/>
        </w:rPr>
        <w:t>v </w:t>
      </w:r>
      <w:r w:rsidR="009B5F57">
        <w:rPr>
          <w:rFonts w:ascii="Arial" w:hAnsi="Arial"/>
          <w:sz w:val="24"/>
          <w:lang w:val="cs-CZ"/>
        </w:rPr>
        <w:t xml:space="preserve">prodejním </w:t>
      </w:r>
      <w:r w:rsidR="00203F69">
        <w:rPr>
          <w:rFonts w:ascii="Arial" w:hAnsi="Arial"/>
          <w:sz w:val="24"/>
          <w:lang w:val="cs-CZ"/>
        </w:rPr>
        <w:t xml:space="preserve">prostoru </w:t>
      </w:r>
      <w:r w:rsidR="00312C1D">
        <w:rPr>
          <w:rFonts w:ascii="Arial" w:hAnsi="Arial"/>
          <w:sz w:val="24"/>
          <w:lang w:val="cs-CZ"/>
        </w:rPr>
        <w:t xml:space="preserve">budou </w:t>
      </w:r>
      <w:r w:rsidR="0013623B">
        <w:rPr>
          <w:rFonts w:ascii="Arial" w:hAnsi="Arial"/>
          <w:sz w:val="24"/>
          <w:lang w:val="cs-CZ"/>
        </w:rPr>
        <w:t xml:space="preserve">veškeré </w:t>
      </w:r>
      <w:r w:rsidR="00312C1D">
        <w:rPr>
          <w:rFonts w:ascii="Arial" w:hAnsi="Arial"/>
          <w:sz w:val="24"/>
          <w:lang w:val="cs-CZ"/>
        </w:rPr>
        <w:t xml:space="preserve">nové rozvody </w:t>
      </w:r>
      <w:r w:rsidR="0013623B">
        <w:rPr>
          <w:rFonts w:ascii="Arial" w:hAnsi="Arial"/>
          <w:sz w:val="24"/>
          <w:lang w:val="cs-CZ"/>
        </w:rPr>
        <w:t xml:space="preserve">v chráničkách </w:t>
      </w:r>
      <w:r w:rsidR="00312C1D">
        <w:rPr>
          <w:rFonts w:ascii="Arial" w:hAnsi="Arial"/>
          <w:sz w:val="24"/>
          <w:lang w:val="cs-CZ"/>
        </w:rPr>
        <w:t>umístěny</w:t>
      </w:r>
      <w:r w:rsidR="00C50EB7" w:rsidRPr="00A86A4B">
        <w:rPr>
          <w:rFonts w:ascii="Arial" w:hAnsi="Arial"/>
          <w:sz w:val="24"/>
          <w:lang w:val="cs-CZ"/>
        </w:rPr>
        <w:t xml:space="preserve"> do </w:t>
      </w:r>
      <w:r w:rsidR="0013623B">
        <w:rPr>
          <w:rFonts w:ascii="Arial" w:hAnsi="Arial"/>
          <w:sz w:val="24"/>
          <w:lang w:val="cs-CZ"/>
        </w:rPr>
        <w:t>drážek vyříznutých v podkladní betonové mazanině.</w:t>
      </w:r>
    </w:p>
    <w:p w:rsidR="00920EB0" w:rsidRPr="00A86A4B" w:rsidRDefault="00DC2EB9" w:rsidP="00312C1D">
      <w:pPr>
        <w:spacing w:before="120"/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 w:rsidR="00312C1D">
        <w:rPr>
          <w:rFonts w:ascii="Arial" w:hAnsi="Arial"/>
          <w:sz w:val="24"/>
          <w:lang w:val="cs-CZ"/>
        </w:rPr>
        <w:t>Stavebními úpravami</w:t>
      </w:r>
      <w:r w:rsidR="00CA056F" w:rsidRPr="00A86A4B">
        <w:rPr>
          <w:rFonts w:ascii="Arial" w:hAnsi="Arial"/>
          <w:sz w:val="24"/>
          <w:lang w:val="cs-CZ"/>
        </w:rPr>
        <w:t xml:space="preserve"> </w:t>
      </w:r>
      <w:r w:rsidR="00312C1D">
        <w:rPr>
          <w:rFonts w:ascii="Arial" w:hAnsi="Arial"/>
          <w:sz w:val="24"/>
          <w:lang w:val="cs-CZ"/>
        </w:rPr>
        <w:t>bude dotčen</w:t>
      </w:r>
      <w:r w:rsidR="00CA056F" w:rsidRPr="00A86A4B">
        <w:rPr>
          <w:rFonts w:ascii="Arial" w:hAnsi="Arial"/>
          <w:sz w:val="24"/>
          <w:lang w:val="cs-CZ"/>
        </w:rPr>
        <w:t xml:space="preserve"> také systém vytápění. Vzhledem </w:t>
      </w:r>
      <w:r w:rsidR="00312C1D">
        <w:rPr>
          <w:rFonts w:ascii="Arial" w:hAnsi="Arial"/>
          <w:sz w:val="24"/>
          <w:lang w:val="cs-CZ"/>
        </w:rPr>
        <w:t xml:space="preserve">ke změně dispozice </w:t>
      </w:r>
      <w:r w:rsidR="001C7A3C">
        <w:rPr>
          <w:rFonts w:ascii="Arial" w:hAnsi="Arial"/>
          <w:sz w:val="24"/>
          <w:lang w:val="cs-CZ"/>
        </w:rPr>
        <w:t>prodejního prostoru</w:t>
      </w:r>
      <w:r w:rsidR="00312C1D">
        <w:rPr>
          <w:rFonts w:ascii="Arial" w:hAnsi="Arial"/>
          <w:sz w:val="24"/>
          <w:lang w:val="cs-CZ"/>
        </w:rPr>
        <w:t xml:space="preserve"> bud</w:t>
      </w:r>
      <w:r w:rsidR="003956E6">
        <w:rPr>
          <w:rFonts w:ascii="Arial" w:hAnsi="Arial"/>
          <w:sz w:val="24"/>
          <w:lang w:val="cs-CZ"/>
        </w:rPr>
        <w:t>ou</w:t>
      </w:r>
      <w:r w:rsidR="00312C1D">
        <w:rPr>
          <w:rFonts w:ascii="Arial" w:hAnsi="Arial"/>
          <w:sz w:val="24"/>
          <w:lang w:val="cs-CZ"/>
        </w:rPr>
        <w:t xml:space="preserve"> demontován</w:t>
      </w:r>
      <w:r w:rsidR="003956E6">
        <w:rPr>
          <w:rFonts w:ascii="Arial" w:hAnsi="Arial"/>
          <w:sz w:val="24"/>
          <w:lang w:val="cs-CZ"/>
        </w:rPr>
        <w:t>y a odvezeny</w:t>
      </w:r>
      <w:r w:rsidR="00CA056F" w:rsidRPr="00A86A4B">
        <w:rPr>
          <w:rFonts w:ascii="Arial" w:hAnsi="Arial"/>
          <w:sz w:val="24"/>
          <w:lang w:val="cs-CZ"/>
        </w:rPr>
        <w:t xml:space="preserve"> </w:t>
      </w:r>
      <w:r w:rsidR="00312C1D">
        <w:rPr>
          <w:rFonts w:ascii="Arial" w:hAnsi="Arial"/>
          <w:sz w:val="24"/>
          <w:lang w:val="cs-CZ"/>
        </w:rPr>
        <w:t>stávající radiátor</w:t>
      </w:r>
      <w:r w:rsidR="003956E6">
        <w:rPr>
          <w:rFonts w:ascii="Arial" w:hAnsi="Arial"/>
          <w:sz w:val="24"/>
          <w:lang w:val="cs-CZ"/>
        </w:rPr>
        <w:t>y</w:t>
      </w:r>
      <w:r w:rsidR="00312C1D">
        <w:rPr>
          <w:rFonts w:ascii="Arial" w:hAnsi="Arial"/>
          <w:sz w:val="24"/>
          <w:lang w:val="cs-CZ"/>
        </w:rPr>
        <w:t xml:space="preserve"> </w:t>
      </w:r>
      <w:r w:rsidR="00CA056F" w:rsidRPr="00A86A4B">
        <w:rPr>
          <w:rFonts w:ascii="Arial" w:hAnsi="Arial"/>
          <w:sz w:val="24"/>
          <w:lang w:val="cs-CZ"/>
        </w:rPr>
        <w:t>umístěn</w:t>
      </w:r>
      <w:r w:rsidR="003956E6">
        <w:rPr>
          <w:rFonts w:ascii="Arial" w:hAnsi="Arial"/>
          <w:sz w:val="24"/>
          <w:lang w:val="cs-CZ"/>
        </w:rPr>
        <w:t>é</w:t>
      </w:r>
      <w:r w:rsidR="00312C1D">
        <w:rPr>
          <w:rFonts w:ascii="Arial" w:hAnsi="Arial"/>
          <w:sz w:val="24"/>
          <w:lang w:val="cs-CZ"/>
        </w:rPr>
        <w:t xml:space="preserve"> pod chladící jednotkou</w:t>
      </w:r>
      <w:r w:rsidR="003956E6">
        <w:rPr>
          <w:rFonts w:ascii="Arial" w:hAnsi="Arial"/>
          <w:sz w:val="24"/>
          <w:lang w:val="cs-CZ"/>
        </w:rPr>
        <w:t xml:space="preserve"> v prodejním prostoru</w:t>
      </w:r>
      <w:r w:rsidR="00312C1D">
        <w:rPr>
          <w:rFonts w:ascii="Arial" w:hAnsi="Arial"/>
          <w:sz w:val="24"/>
          <w:lang w:val="cs-CZ"/>
        </w:rPr>
        <w:t xml:space="preserve"> a </w:t>
      </w:r>
      <w:r w:rsidR="008F5563">
        <w:rPr>
          <w:rFonts w:ascii="Arial" w:hAnsi="Arial"/>
          <w:sz w:val="24"/>
          <w:lang w:val="cs-CZ"/>
        </w:rPr>
        <w:t>radiátory umístěné v nikách</w:t>
      </w:r>
      <w:r w:rsidR="003C2EF9">
        <w:rPr>
          <w:rFonts w:ascii="Arial" w:hAnsi="Arial"/>
          <w:sz w:val="24"/>
          <w:lang w:val="cs-CZ"/>
        </w:rPr>
        <w:t xml:space="preserve">. </w:t>
      </w:r>
      <w:r w:rsidR="003956E6">
        <w:rPr>
          <w:rFonts w:ascii="Arial" w:hAnsi="Arial"/>
          <w:sz w:val="24"/>
          <w:lang w:val="cs-CZ"/>
        </w:rPr>
        <w:t xml:space="preserve">Přívody k radiátorům budou zaslepeny a v případě potřeby i zkráceny. </w:t>
      </w:r>
      <w:r w:rsidR="003C2EF9">
        <w:rPr>
          <w:rFonts w:ascii="Arial" w:hAnsi="Arial"/>
          <w:sz w:val="24"/>
          <w:lang w:val="cs-CZ"/>
        </w:rPr>
        <w:t>N</w:t>
      </w:r>
      <w:r w:rsidR="009B5F57">
        <w:rPr>
          <w:rFonts w:ascii="Arial" w:hAnsi="Arial"/>
          <w:sz w:val="24"/>
          <w:lang w:val="cs-CZ"/>
        </w:rPr>
        <w:t>ik</w:t>
      </w:r>
      <w:r w:rsidR="008F5563">
        <w:rPr>
          <w:rFonts w:ascii="Arial" w:hAnsi="Arial"/>
          <w:sz w:val="24"/>
          <w:lang w:val="cs-CZ"/>
        </w:rPr>
        <w:t>y ve stěnách</w:t>
      </w:r>
      <w:r w:rsidR="009B5F57">
        <w:rPr>
          <w:rFonts w:ascii="Arial" w:hAnsi="Arial"/>
          <w:sz w:val="24"/>
          <w:lang w:val="cs-CZ"/>
        </w:rPr>
        <w:t xml:space="preserve"> </w:t>
      </w:r>
      <w:r w:rsidR="003C2EF9">
        <w:rPr>
          <w:rFonts w:ascii="Arial" w:hAnsi="Arial"/>
          <w:sz w:val="24"/>
          <w:lang w:val="cs-CZ"/>
        </w:rPr>
        <w:t>bud</w:t>
      </w:r>
      <w:r w:rsidR="008F5563">
        <w:rPr>
          <w:rFonts w:ascii="Arial" w:hAnsi="Arial"/>
          <w:sz w:val="24"/>
          <w:lang w:val="cs-CZ"/>
        </w:rPr>
        <w:t>ou</w:t>
      </w:r>
      <w:r w:rsidR="003C2EF9">
        <w:rPr>
          <w:rFonts w:ascii="Arial" w:hAnsi="Arial"/>
          <w:sz w:val="24"/>
          <w:lang w:val="cs-CZ"/>
        </w:rPr>
        <w:t xml:space="preserve"> zaslepen</w:t>
      </w:r>
      <w:r w:rsidR="008F5563">
        <w:rPr>
          <w:rFonts w:ascii="Arial" w:hAnsi="Arial"/>
          <w:sz w:val="24"/>
          <w:lang w:val="cs-CZ"/>
        </w:rPr>
        <w:t>y</w:t>
      </w:r>
      <w:r w:rsidR="003C2EF9">
        <w:rPr>
          <w:rFonts w:ascii="Arial" w:hAnsi="Arial"/>
          <w:sz w:val="24"/>
          <w:lang w:val="cs-CZ"/>
        </w:rPr>
        <w:t xml:space="preserve"> sádrokartonem</w:t>
      </w:r>
      <w:r w:rsidR="009B5F57">
        <w:rPr>
          <w:rFonts w:ascii="Arial" w:hAnsi="Arial"/>
          <w:sz w:val="24"/>
          <w:lang w:val="cs-CZ"/>
        </w:rPr>
        <w:t>.</w:t>
      </w:r>
    </w:p>
    <w:p w:rsidR="00920EB0" w:rsidRPr="00A86A4B" w:rsidRDefault="00DC2EB9" w:rsidP="00312C1D">
      <w:pPr>
        <w:spacing w:before="120"/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 w:rsidR="003C2EF9">
        <w:rPr>
          <w:rFonts w:ascii="Arial" w:hAnsi="Arial"/>
          <w:sz w:val="24"/>
          <w:lang w:val="cs-CZ"/>
        </w:rPr>
        <w:t>Vybavení kantýny zařízeními pro gastronomii je tvořeno</w:t>
      </w:r>
      <w:r w:rsidR="00920EB0" w:rsidRPr="00A86A4B">
        <w:rPr>
          <w:rFonts w:ascii="Arial" w:hAnsi="Arial"/>
          <w:sz w:val="24"/>
          <w:lang w:val="cs-CZ"/>
        </w:rPr>
        <w:t xml:space="preserve"> </w:t>
      </w:r>
      <w:r w:rsidR="003C2EF9">
        <w:rPr>
          <w:rFonts w:ascii="Arial" w:hAnsi="Arial"/>
          <w:sz w:val="24"/>
          <w:lang w:val="cs-CZ"/>
        </w:rPr>
        <w:t xml:space="preserve">výrobky dle specifikace části </w:t>
      </w:r>
      <w:proofErr w:type="spellStart"/>
      <w:r w:rsidR="003C2EF9">
        <w:rPr>
          <w:rFonts w:ascii="Arial" w:hAnsi="Arial"/>
          <w:sz w:val="24"/>
          <w:lang w:val="cs-CZ"/>
        </w:rPr>
        <w:t>gastro</w:t>
      </w:r>
      <w:proofErr w:type="spellEnd"/>
      <w:r w:rsidR="00920EB0" w:rsidRPr="00A86A4B">
        <w:rPr>
          <w:rFonts w:ascii="Arial" w:hAnsi="Arial"/>
          <w:sz w:val="24"/>
          <w:lang w:val="cs-CZ"/>
        </w:rPr>
        <w:t xml:space="preserve">, </w:t>
      </w:r>
      <w:r w:rsidR="003C2EF9">
        <w:rPr>
          <w:rFonts w:ascii="Arial" w:hAnsi="Arial"/>
          <w:sz w:val="24"/>
          <w:lang w:val="cs-CZ"/>
        </w:rPr>
        <w:t>truhlářské výrobky jsou převážně atypické</w:t>
      </w:r>
      <w:r w:rsidR="00920EB0" w:rsidRPr="00A86A4B">
        <w:rPr>
          <w:rFonts w:ascii="Arial" w:hAnsi="Arial"/>
          <w:sz w:val="24"/>
          <w:lang w:val="cs-CZ"/>
        </w:rPr>
        <w:t>. Jedná se zejména o regál</w:t>
      </w:r>
      <w:r>
        <w:rPr>
          <w:rFonts w:ascii="Arial" w:hAnsi="Arial"/>
          <w:sz w:val="24"/>
          <w:lang w:val="cs-CZ"/>
        </w:rPr>
        <w:t>y a jejich vybavení</w:t>
      </w:r>
      <w:r w:rsidR="00920EB0" w:rsidRPr="00A86A4B">
        <w:rPr>
          <w:rFonts w:ascii="Arial" w:hAnsi="Arial"/>
          <w:sz w:val="24"/>
          <w:lang w:val="cs-CZ"/>
        </w:rPr>
        <w:t>, prodejní pult</w:t>
      </w:r>
      <w:r>
        <w:rPr>
          <w:rFonts w:ascii="Arial" w:hAnsi="Arial"/>
          <w:sz w:val="24"/>
          <w:lang w:val="cs-CZ"/>
        </w:rPr>
        <w:t>y a skříň</w:t>
      </w:r>
      <w:r w:rsidR="00920EB0" w:rsidRPr="00A86A4B">
        <w:rPr>
          <w:rFonts w:ascii="Arial" w:hAnsi="Arial"/>
          <w:sz w:val="24"/>
          <w:lang w:val="cs-CZ"/>
        </w:rPr>
        <w:t>k</w:t>
      </w:r>
      <w:r>
        <w:rPr>
          <w:rFonts w:ascii="Arial" w:hAnsi="Arial"/>
          <w:sz w:val="24"/>
          <w:lang w:val="cs-CZ"/>
        </w:rPr>
        <w:t>y</w:t>
      </w:r>
      <w:r w:rsidR="00920EB0" w:rsidRPr="00A86A4B">
        <w:rPr>
          <w:rFonts w:ascii="Arial" w:hAnsi="Arial"/>
          <w:sz w:val="24"/>
          <w:lang w:val="cs-CZ"/>
        </w:rPr>
        <w:t>. K</w:t>
      </w:r>
      <w:r w:rsidR="003C2EF9">
        <w:rPr>
          <w:rFonts w:ascii="Arial" w:hAnsi="Arial"/>
          <w:sz w:val="24"/>
          <w:lang w:val="cs-CZ"/>
        </w:rPr>
        <w:t xml:space="preserve"> atypickým </w:t>
      </w:r>
      <w:r w:rsidR="00C718AB">
        <w:rPr>
          <w:rFonts w:ascii="Arial" w:hAnsi="Arial"/>
          <w:sz w:val="24"/>
          <w:lang w:val="cs-CZ"/>
        </w:rPr>
        <w:t xml:space="preserve">truhlářským </w:t>
      </w:r>
      <w:r w:rsidR="00920EB0" w:rsidRPr="00A86A4B">
        <w:rPr>
          <w:rFonts w:ascii="Arial" w:hAnsi="Arial"/>
          <w:sz w:val="24"/>
          <w:lang w:val="cs-CZ"/>
        </w:rPr>
        <w:t>výrob</w:t>
      </w:r>
      <w:r w:rsidR="003C2EF9">
        <w:rPr>
          <w:rFonts w:ascii="Arial" w:hAnsi="Arial"/>
          <w:sz w:val="24"/>
          <w:lang w:val="cs-CZ"/>
        </w:rPr>
        <w:t>kům je nutné zpracovat dílenskou</w:t>
      </w:r>
      <w:r w:rsidR="00920EB0" w:rsidRPr="00A86A4B">
        <w:rPr>
          <w:rFonts w:ascii="Arial" w:hAnsi="Arial"/>
          <w:sz w:val="24"/>
          <w:lang w:val="cs-CZ"/>
        </w:rPr>
        <w:t xml:space="preserve"> dokumentaci</w:t>
      </w:r>
      <w:r w:rsidR="003C2EF9">
        <w:rPr>
          <w:rFonts w:ascii="Arial" w:hAnsi="Arial"/>
          <w:sz w:val="24"/>
          <w:lang w:val="cs-CZ"/>
        </w:rPr>
        <w:t xml:space="preserve"> v souladu s</w:t>
      </w:r>
      <w:r w:rsidR="00C718AB">
        <w:rPr>
          <w:rFonts w:ascii="Arial" w:hAnsi="Arial"/>
          <w:sz w:val="24"/>
          <w:lang w:val="cs-CZ"/>
        </w:rPr>
        <w:t> dokumentací pro výběr dodavatele</w:t>
      </w:r>
      <w:r w:rsidR="00920EB0" w:rsidRPr="00A86A4B">
        <w:rPr>
          <w:rFonts w:ascii="Arial" w:hAnsi="Arial"/>
          <w:sz w:val="24"/>
          <w:lang w:val="cs-CZ"/>
        </w:rPr>
        <w:t xml:space="preserve">. </w:t>
      </w:r>
    </w:p>
    <w:p w:rsidR="00635DEB" w:rsidRPr="00A86A4B" w:rsidRDefault="00DC2EB9" w:rsidP="00415493">
      <w:pPr>
        <w:spacing w:before="120"/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  <w:t>Konkrétní b</w:t>
      </w:r>
      <w:r w:rsidR="00920EB0" w:rsidRPr="00A86A4B">
        <w:rPr>
          <w:rFonts w:ascii="Arial" w:hAnsi="Arial"/>
          <w:sz w:val="24"/>
          <w:lang w:val="cs-CZ"/>
        </w:rPr>
        <w:t>arevné provedení maleb,</w:t>
      </w:r>
      <w:r w:rsidR="008F5563">
        <w:rPr>
          <w:rFonts w:ascii="Arial" w:hAnsi="Arial"/>
          <w:sz w:val="24"/>
          <w:lang w:val="cs-CZ"/>
        </w:rPr>
        <w:t xml:space="preserve"> nátěrů</w:t>
      </w:r>
      <w:r w:rsidR="00920EB0" w:rsidRPr="00A86A4B">
        <w:rPr>
          <w:rFonts w:ascii="Arial" w:hAnsi="Arial"/>
          <w:sz w:val="24"/>
          <w:lang w:val="cs-CZ"/>
        </w:rPr>
        <w:t xml:space="preserve"> </w:t>
      </w:r>
      <w:r w:rsidR="008F5563">
        <w:rPr>
          <w:rFonts w:ascii="Arial" w:hAnsi="Arial"/>
          <w:sz w:val="24"/>
          <w:lang w:val="cs-CZ"/>
        </w:rPr>
        <w:t>a dalších</w:t>
      </w:r>
      <w:r w:rsidR="008F5563" w:rsidRPr="00A86A4B">
        <w:rPr>
          <w:rFonts w:ascii="Arial" w:hAnsi="Arial"/>
          <w:sz w:val="24"/>
          <w:lang w:val="cs-CZ"/>
        </w:rPr>
        <w:t xml:space="preserve"> </w:t>
      </w:r>
      <w:r w:rsidR="00920EB0" w:rsidRPr="00A86A4B">
        <w:rPr>
          <w:rFonts w:ascii="Arial" w:hAnsi="Arial"/>
          <w:sz w:val="24"/>
          <w:lang w:val="cs-CZ"/>
        </w:rPr>
        <w:t xml:space="preserve">použitých materiálů interiérových prvků </w:t>
      </w:r>
      <w:r w:rsidR="00901858">
        <w:rPr>
          <w:rFonts w:ascii="Arial" w:hAnsi="Arial"/>
          <w:sz w:val="24"/>
          <w:lang w:val="cs-CZ"/>
        </w:rPr>
        <w:t>navržených dodavatelem, bude</w:t>
      </w:r>
      <w:r w:rsidR="00920EB0" w:rsidRPr="00A86A4B">
        <w:rPr>
          <w:rFonts w:ascii="Arial" w:hAnsi="Arial"/>
          <w:sz w:val="24"/>
          <w:lang w:val="cs-CZ"/>
        </w:rPr>
        <w:t xml:space="preserve"> po vyvzorkování </w:t>
      </w:r>
      <w:r w:rsidR="00901858">
        <w:rPr>
          <w:rFonts w:ascii="Arial" w:hAnsi="Arial"/>
          <w:sz w:val="24"/>
          <w:lang w:val="cs-CZ"/>
        </w:rPr>
        <w:t xml:space="preserve">odsouhlaseno </w:t>
      </w:r>
      <w:r>
        <w:rPr>
          <w:rFonts w:ascii="Arial" w:hAnsi="Arial"/>
          <w:sz w:val="24"/>
          <w:lang w:val="cs-CZ"/>
        </w:rPr>
        <w:t>objednatel</w:t>
      </w:r>
      <w:r w:rsidR="00920EB0" w:rsidRPr="00A86A4B">
        <w:rPr>
          <w:rFonts w:ascii="Arial" w:hAnsi="Arial"/>
          <w:sz w:val="24"/>
          <w:lang w:val="cs-CZ"/>
        </w:rPr>
        <w:t>em.</w:t>
      </w:r>
    </w:p>
    <w:p w:rsidR="00C31D1B" w:rsidRDefault="00DC2EB9" w:rsidP="00415493">
      <w:pPr>
        <w:spacing w:before="120"/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 w:rsidR="0054260A" w:rsidRPr="00A86A4B">
        <w:rPr>
          <w:rFonts w:ascii="Arial" w:hAnsi="Arial"/>
          <w:sz w:val="24"/>
          <w:lang w:val="cs-CZ"/>
        </w:rPr>
        <w:t xml:space="preserve">Prostor přípravny zůstává zachován. </w:t>
      </w:r>
      <w:r w:rsidR="00984411" w:rsidRPr="00A86A4B">
        <w:rPr>
          <w:rFonts w:ascii="Arial" w:hAnsi="Arial"/>
          <w:sz w:val="24"/>
          <w:lang w:val="cs-CZ"/>
        </w:rPr>
        <w:t xml:space="preserve">Změny se týkají </w:t>
      </w:r>
      <w:r w:rsidR="00787D57">
        <w:rPr>
          <w:rFonts w:ascii="Arial" w:hAnsi="Arial"/>
          <w:sz w:val="24"/>
          <w:lang w:val="cs-CZ"/>
        </w:rPr>
        <w:t xml:space="preserve">pouze </w:t>
      </w:r>
      <w:r w:rsidR="00984411" w:rsidRPr="00A86A4B">
        <w:rPr>
          <w:rFonts w:ascii="Arial" w:hAnsi="Arial"/>
          <w:sz w:val="24"/>
          <w:lang w:val="cs-CZ"/>
        </w:rPr>
        <w:t>rozmístění technologického vybavení. Ze stávajícího vybavení budou přesunuty dvě stávající lednice do skladového zázemí stravovacího provozu. Nově bude do přípravny umístěn c</w:t>
      </w:r>
      <w:r w:rsidR="005B4477" w:rsidRPr="00A86A4B">
        <w:rPr>
          <w:rFonts w:ascii="Arial" w:hAnsi="Arial"/>
          <w:sz w:val="24"/>
          <w:lang w:val="cs-CZ"/>
        </w:rPr>
        <w:t xml:space="preserve">hladící stůl, odkládací police a také </w:t>
      </w:r>
      <w:proofErr w:type="spellStart"/>
      <w:r w:rsidR="005B4477" w:rsidRPr="00A86A4B">
        <w:rPr>
          <w:rFonts w:ascii="Arial" w:hAnsi="Arial"/>
          <w:sz w:val="24"/>
          <w:lang w:val="cs-CZ"/>
        </w:rPr>
        <w:t>podstolový</w:t>
      </w:r>
      <w:proofErr w:type="spellEnd"/>
      <w:r w:rsidR="005B4477" w:rsidRPr="00A86A4B">
        <w:rPr>
          <w:rFonts w:ascii="Arial" w:hAnsi="Arial"/>
          <w:sz w:val="24"/>
          <w:lang w:val="cs-CZ"/>
        </w:rPr>
        <w:t xml:space="preserve"> mycí stroj. </w:t>
      </w:r>
      <w:r w:rsidR="003C2EF9">
        <w:rPr>
          <w:rFonts w:ascii="Arial" w:hAnsi="Arial"/>
          <w:sz w:val="24"/>
          <w:lang w:val="cs-CZ"/>
        </w:rPr>
        <w:t>P</w:t>
      </w:r>
      <w:r w:rsidR="005B4477" w:rsidRPr="00A86A4B">
        <w:rPr>
          <w:rFonts w:ascii="Arial" w:hAnsi="Arial"/>
          <w:sz w:val="24"/>
          <w:lang w:val="cs-CZ"/>
        </w:rPr>
        <w:t xml:space="preserve">ro mycí stroj </w:t>
      </w:r>
      <w:r w:rsidR="00787D57">
        <w:rPr>
          <w:rFonts w:ascii="Arial" w:hAnsi="Arial"/>
          <w:sz w:val="24"/>
          <w:lang w:val="cs-CZ"/>
        </w:rPr>
        <w:t xml:space="preserve">a nově instalovanou chladící jednotku </w:t>
      </w:r>
      <w:r w:rsidR="003C2EF9">
        <w:rPr>
          <w:rFonts w:ascii="Arial" w:hAnsi="Arial"/>
          <w:sz w:val="24"/>
          <w:lang w:val="cs-CZ"/>
        </w:rPr>
        <w:t xml:space="preserve">budou provedeny </w:t>
      </w:r>
      <w:r w:rsidR="005B4477" w:rsidRPr="00A86A4B">
        <w:rPr>
          <w:rFonts w:ascii="Arial" w:hAnsi="Arial"/>
          <w:sz w:val="24"/>
          <w:lang w:val="cs-CZ"/>
        </w:rPr>
        <w:t xml:space="preserve">potřebné instalace. </w:t>
      </w:r>
      <w:r w:rsidR="00C97B2E" w:rsidRPr="00D57791">
        <w:rPr>
          <w:rFonts w:ascii="Arial" w:hAnsi="Arial"/>
          <w:sz w:val="24"/>
          <w:lang w:val="cs-CZ"/>
        </w:rPr>
        <w:t>Ovládání světel bude upraveno tak, aby bylo možno osvětlení prostoru skladu (část přípravny s oknem) a vlastní přípravny ovládat samostatně.</w:t>
      </w:r>
    </w:p>
    <w:p w:rsidR="005B4477" w:rsidRPr="00A86A4B" w:rsidRDefault="00DC2EB9" w:rsidP="00415493">
      <w:pPr>
        <w:spacing w:before="120"/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 w:rsidR="008F5563">
        <w:rPr>
          <w:rFonts w:ascii="Arial" w:hAnsi="Arial"/>
          <w:sz w:val="24"/>
          <w:lang w:val="cs-CZ"/>
        </w:rPr>
        <w:t>P</w:t>
      </w:r>
      <w:r w:rsidR="001C7A3C">
        <w:rPr>
          <w:rFonts w:ascii="Arial" w:hAnsi="Arial"/>
          <w:sz w:val="24"/>
          <w:lang w:val="cs-CZ"/>
        </w:rPr>
        <w:t>rodejní prostor</w:t>
      </w:r>
      <w:r>
        <w:rPr>
          <w:rFonts w:ascii="Arial" w:hAnsi="Arial"/>
          <w:sz w:val="24"/>
          <w:lang w:val="cs-CZ"/>
        </w:rPr>
        <w:t xml:space="preserve"> bude</w:t>
      </w:r>
      <w:r w:rsidRPr="00A86A4B">
        <w:rPr>
          <w:rFonts w:ascii="Arial" w:hAnsi="Arial"/>
          <w:sz w:val="24"/>
          <w:lang w:val="cs-CZ"/>
        </w:rPr>
        <w:t xml:space="preserve"> klim</w:t>
      </w:r>
      <w:r w:rsidR="00322821">
        <w:rPr>
          <w:rFonts w:ascii="Arial" w:hAnsi="Arial"/>
          <w:sz w:val="24"/>
          <w:lang w:val="cs-CZ"/>
        </w:rPr>
        <w:t>atizován</w:t>
      </w:r>
      <w:r>
        <w:rPr>
          <w:rFonts w:ascii="Arial" w:hAnsi="Arial"/>
          <w:sz w:val="24"/>
          <w:lang w:val="cs-CZ"/>
        </w:rPr>
        <w:t xml:space="preserve"> </w:t>
      </w:r>
      <w:r w:rsidRPr="00A86A4B">
        <w:rPr>
          <w:rFonts w:ascii="Arial" w:hAnsi="Arial"/>
          <w:sz w:val="24"/>
          <w:lang w:val="cs-CZ"/>
        </w:rPr>
        <w:t>stávajícím systémem</w:t>
      </w:r>
      <w:r w:rsidR="001C7A3C">
        <w:rPr>
          <w:rFonts w:ascii="Arial" w:hAnsi="Arial"/>
          <w:sz w:val="24"/>
          <w:lang w:val="cs-CZ"/>
        </w:rPr>
        <w:t xml:space="preserve"> chlazení</w:t>
      </w:r>
      <w:r w:rsidRPr="00A86A4B">
        <w:rPr>
          <w:rFonts w:ascii="Arial" w:hAnsi="Arial"/>
          <w:sz w:val="24"/>
          <w:lang w:val="cs-CZ"/>
        </w:rPr>
        <w:t xml:space="preserve">. </w:t>
      </w:r>
      <w:r>
        <w:rPr>
          <w:rFonts w:ascii="Arial" w:hAnsi="Arial"/>
          <w:sz w:val="24"/>
          <w:lang w:val="cs-CZ"/>
        </w:rPr>
        <w:t>V přípravně bude</w:t>
      </w:r>
      <w:r w:rsidR="00322821">
        <w:rPr>
          <w:rFonts w:ascii="Arial" w:hAnsi="Arial"/>
          <w:sz w:val="24"/>
          <w:lang w:val="cs-CZ"/>
        </w:rPr>
        <w:t xml:space="preserve"> přidána nová </w:t>
      </w:r>
      <w:r w:rsidR="001C7A3C">
        <w:rPr>
          <w:rFonts w:ascii="Arial" w:hAnsi="Arial"/>
          <w:sz w:val="24"/>
          <w:lang w:val="cs-CZ"/>
        </w:rPr>
        <w:t xml:space="preserve">podstropní </w:t>
      </w:r>
      <w:r w:rsidR="00322821">
        <w:rPr>
          <w:rFonts w:ascii="Arial" w:hAnsi="Arial"/>
          <w:sz w:val="24"/>
          <w:lang w:val="cs-CZ"/>
        </w:rPr>
        <w:t>chladicí jednotka</w:t>
      </w:r>
      <w:r w:rsidR="001C7A3C">
        <w:rPr>
          <w:rFonts w:ascii="Arial" w:hAnsi="Arial"/>
          <w:sz w:val="24"/>
          <w:lang w:val="cs-CZ"/>
        </w:rPr>
        <w:t xml:space="preserve"> typu split,</w:t>
      </w:r>
      <w:r w:rsidR="00322821">
        <w:rPr>
          <w:rFonts w:ascii="Arial" w:hAnsi="Arial"/>
          <w:sz w:val="24"/>
          <w:lang w:val="cs-CZ"/>
        </w:rPr>
        <w:t xml:space="preserve"> jejíž</w:t>
      </w:r>
      <w:r>
        <w:rPr>
          <w:rFonts w:ascii="Arial" w:hAnsi="Arial"/>
          <w:sz w:val="24"/>
          <w:lang w:val="cs-CZ"/>
        </w:rPr>
        <w:t xml:space="preserve"> venkovní jednotka bude umístěna v 2. suterénu.</w:t>
      </w:r>
      <w:r w:rsidR="001C7A3C">
        <w:rPr>
          <w:rFonts w:ascii="Arial" w:hAnsi="Arial"/>
          <w:sz w:val="24"/>
          <w:lang w:val="cs-CZ"/>
        </w:rPr>
        <w:t xml:space="preserve"> P</w:t>
      </w:r>
      <w:r w:rsidR="00C31D1B">
        <w:rPr>
          <w:rFonts w:ascii="Arial" w:hAnsi="Arial"/>
          <w:sz w:val="24"/>
          <w:lang w:val="cs-CZ"/>
        </w:rPr>
        <w:t xml:space="preserve">od </w:t>
      </w:r>
      <w:r w:rsidR="001C7A3C">
        <w:rPr>
          <w:rFonts w:ascii="Arial" w:hAnsi="Arial"/>
          <w:sz w:val="24"/>
          <w:lang w:val="cs-CZ"/>
        </w:rPr>
        <w:t>touto</w:t>
      </w:r>
      <w:r w:rsidR="00C31D1B">
        <w:rPr>
          <w:rFonts w:ascii="Arial" w:hAnsi="Arial"/>
          <w:sz w:val="24"/>
          <w:lang w:val="cs-CZ"/>
        </w:rPr>
        <w:t xml:space="preserve"> </w:t>
      </w:r>
      <w:r>
        <w:rPr>
          <w:rFonts w:ascii="Arial" w:hAnsi="Arial"/>
          <w:sz w:val="24"/>
          <w:lang w:val="cs-CZ"/>
        </w:rPr>
        <w:t>chladicí</w:t>
      </w:r>
      <w:r w:rsidR="00C31D1B">
        <w:rPr>
          <w:rFonts w:ascii="Arial" w:hAnsi="Arial"/>
          <w:sz w:val="24"/>
          <w:lang w:val="cs-CZ"/>
        </w:rPr>
        <w:t xml:space="preserve"> jednotkou </w:t>
      </w:r>
      <w:r w:rsidR="001C7A3C">
        <w:rPr>
          <w:rFonts w:ascii="Arial" w:hAnsi="Arial"/>
          <w:sz w:val="24"/>
          <w:lang w:val="cs-CZ"/>
        </w:rPr>
        <w:t>bude proveden nový obklad na celé ploše stěny</w:t>
      </w:r>
      <w:r w:rsidR="003956E6">
        <w:rPr>
          <w:rFonts w:ascii="Arial" w:hAnsi="Arial"/>
          <w:sz w:val="24"/>
          <w:lang w:val="cs-CZ"/>
        </w:rPr>
        <w:t xml:space="preserve"> obkladem stejného rozměru v barevnosti blížící se maximálně původnímu obkladu</w:t>
      </w:r>
      <w:r w:rsidR="00C31D1B">
        <w:rPr>
          <w:rFonts w:ascii="Arial" w:hAnsi="Arial"/>
          <w:sz w:val="24"/>
          <w:lang w:val="cs-CZ"/>
        </w:rPr>
        <w:t>.</w:t>
      </w:r>
    </w:p>
    <w:p w:rsidR="005B4477" w:rsidRPr="00A86A4B" w:rsidRDefault="00DC2EB9" w:rsidP="00415493">
      <w:pPr>
        <w:spacing w:before="120"/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 w:rsidR="005B4477" w:rsidRPr="00A86A4B">
        <w:rPr>
          <w:rFonts w:ascii="Arial" w:hAnsi="Arial"/>
          <w:sz w:val="24"/>
          <w:lang w:val="cs-CZ"/>
        </w:rPr>
        <w:t xml:space="preserve">Výsledné řešení je patrné z </w:t>
      </w:r>
      <w:r w:rsidR="001C7A3C">
        <w:rPr>
          <w:rFonts w:ascii="Arial" w:hAnsi="Arial"/>
          <w:sz w:val="24"/>
          <w:lang w:val="cs-CZ"/>
        </w:rPr>
        <w:t xml:space="preserve">výkresové dokumentace a </w:t>
      </w:r>
      <w:r w:rsidR="00920EB0" w:rsidRPr="00A86A4B">
        <w:rPr>
          <w:rFonts w:ascii="Arial" w:hAnsi="Arial"/>
          <w:sz w:val="24"/>
          <w:lang w:val="cs-CZ"/>
        </w:rPr>
        <w:t>3D vizualizace prodejního prostoru</w:t>
      </w:r>
      <w:r w:rsidR="001C7A3C">
        <w:rPr>
          <w:rFonts w:ascii="Arial" w:hAnsi="Arial"/>
          <w:sz w:val="24"/>
          <w:lang w:val="cs-CZ"/>
        </w:rPr>
        <w:t xml:space="preserve"> a přípravny</w:t>
      </w:r>
      <w:r w:rsidR="00920EB0" w:rsidRPr="00A86A4B">
        <w:rPr>
          <w:rFonts w:ascii="Arial" w:hAnsi="Arial"/>
          <w:sz w:val="24"/>
          <w:lang w:val="cs-CZ"/>
        </w:rPr>
        <w:t>.</w:t>
      </w:r>
    </w:p>
    <w:p w:rsidR="002C2ADF" w:rsidRPr="001773DD" w:rsidRDefault="002C2ADF" w:rsidP="00415493">
      <w:pPr>
        <w:spacing w:before="120" w:line="360" w:lineRule="atLeast"/>
        <w:rPr>
          <w:rFonts w:ascii="Arial" w:hAnsi="Arial"/>
          <w:sz w:val="24"/>
          <w:lang w:val="cs-CZ"/>
        </w:rPr>
      </w:pPr>
    </w:p>
    <w:p w:rsidR="002C2ADF" w:rsidRPr="001C7A3C" w:rsidRDefault="00F50A10" w:rsidP="001C7A3C">
      <w:pPr>
        <w:spacing w:before="120" w:line="360" w:lineRule="atLeast"/>
        <w:jc w:val="center"/>
        <w:rPr>
          <w:rFonts w:ascii="Arial" w:hAnsi="Arial"/>
          <w:b/>
          <w:i/>
          <w:sz w:val="28"/>
          <w:lang w:val="cs-CZ"/>
        </w:rPr>
      </w:pPr>
      <w:r w:rsidRPr="00A86A4B">
        <w:rPr>
          <w:rFonts w:ascii="Arial" w:hAnsi="Arial"/>
          <w:b/>
          <w:i/>
          <w:sz w:val="28"/>
          <w:lang w:val="cs-CZ"/>
        </w:rPr>
        <w:t xml:space="preserve"> 3. GASTRONOMICKÉ ZAŘÍZENÍ</w:t>
      </w:r>
    </w:p>
    <w:p w:rsidR="002C2ADF" w:rsidRDefault="00DC2EB9" w:rsidP="00FE09F2">
      <w:pPr>
        <w:spacing w:before="120"/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 w:rsidR="00F50A10" w:rsidRPr="00A86A4B">
        <w:rPr>
          <w:rFonts w:ascii="Arial" w:hAnsi="Arial"/>
          <w:sz w:val="24"/>
          <w:lang w:val="cs-CZ"/>
        </w:rPr>
        <w:t xml:space="preserve">Navržená zařízení </w:t>
      </w:r>
      <w:r w:rsidR="00240BAE">
        <w:rPr>
          <w:rFonts w:ascii="Arial" w:hAnsi="Arial"/>
          <w:sz w:val="24"/>
          <w:lang w:val="cs-CZ"/>
        </w:rPr>
        <w:t xml:space="preserve">pro gastronomii </w:t>
      </w:r>
      <w:r w:rsidR="00F50A10" w:rsidRPr="00A86A4B">
        <w:rPr>
          <w:rFonts w:ascii="Arial" w:hAnsi="Arial"/>
          <w:sz w:val="24"/>
          <w:lang w:val="cs-CZ"/>
        </w:rPr>
        <w:t>odpovídají svými parametry požadavkům kladeným na moderní stravovací provoz, tj. zachování biologické a kalorické hodnoty stravy, maximální hygienu od přípravy surovin ke konečnému zpracování a výdeji.</w:t>
      </w:r>
      <w:r w:rsidR="00C97B2E">
        <w:rPr>
          <w:rFonts w:ascii="Arial" w:hAnsi="Arial"/>
          <w:sz w:val="24"/>
          <w:lang w:val="cs-CZ"/>
        </w:rPr>
        <w:t xml:space="preserve"> </w:t>
      </w:r>
      <w:r w:rsidR="00B2375A">
        <w:rPr>
          <w:rFonts w:ascii="Arial" w:hAnsi="Arial"/>
          <w:sz w:val="24"/>
          <w:lang w:val="cs-CZ"/>
        </w:rPr>
        <w:t xml:space="preserve">Pokud dodavatel použije jiná zařízení, musí být jejich technické </w:t>
      </w:r>
      <w:r w:rsidR="00294C5B">
        <w:rPr>
          <w:rFonts w:ascii="Arial" w:hAnsi="Arial"/>
          <w:sz w:val="24"/>
          <w:lang w:val="cs-CZ"/>
        </w:rPr>
        <w:t>parametry a estetická kvalita</w:t>
      </w:r>
      <w:r w:rsidR="00B2375A">
        <w:rPr>
          <w:rFonts w:ascii="Arial" w:hAnsi="Arial"/>
          <w:sz w:val="24"/>
          <w:lang w:val="cs-CZ"/>
        </w:rPr>
        <w:t xml:space="preserve"> stejné nebo lepší než u zařízení uvedených v</w:t>
      </w:r>
      <w:r w:rsidR="002A7D1F">
        <w:rPr>
          <w:rFonts w:ascii="Arial" w:hAnsi="Arial"/>
          <w:sz w:val="24"/>
          <w:lang w:val="cs-CZ"/>
        </w:rPr>
        <w:t> </w:t>
      </w:r>
      <w:r w:rsidR="00B2375A">
        <w:rPr>
          <w:rFonts w:ascii="Arial" w:hAnsi="Arial"/>
          <w:sz w:val="24"/>
          <w:lang w:val="cs-CZ"/>
        </w:rPr>
        <w:t>dokumentaci</w:t>
      </w:r>
      <w:r w:rsidR="002A7D1F">
        <w:rPr>
          <w:rFonts w:ascii="Arial" w:hAnsi="Arial"/>
          <w:sz w:val="24"/>
          <w:lang w:val="cs-CZ"/>
        </w:rPr>
        <w:t xml:space="preserve"> pro výběr dodavatele</w:t>
      </w:r>
      <w:r w:rsidR="00B2375A">
        <w:rPr>
          <w:rFonts w:ascii="Arial" w:hAnsi="Arial"/>
          <w:sz w:val="24"/>
          <w:lang w:val="cs-CZ"/>
        </w:rPr>
        <w:t>.</w:t>
      </w:r>
      <w:r w:rsidR="009B27ED">
        <w:rPr>
          <w:rFonts w:ascii="Arial" w:hAnsi="Arial"/>
          <w:sz w:val="24"/>
          <w:lang w:val="cs-CZ"/>
        </w:rPr>
        <w:t xml:space="preserve"> Rozměry zařízení jsou uvedeny orientačně, je však nutno dodržet celkovou navrženou dispozici.</w:t>
      </w:r>
    </w:p>
    <w:p w:rsidR="00C31D1B" w:rsidRDefault="00C31D1B" w:rsidP="00415493">
      <w:pPr>
        <w:spacing w:before="120" w:line="360" w:lineRule="atLeast"/>
        <w:rPr>
          <w:rFonts w:ascii="Arial" w:hAnsi="Arial"/>
          <w:sz w:val="24"/>
          <w:lang w:val="cs-CZ"/>
        </w:rPr>
      </w:pPr>
    </w:p>
    <w:p w:rsidR="009D3DD1" w:rsidRPr="00A86A4B" w:rsidRDefault="009D3DD1" w:rsidP="00415493">
      <w:pPr>
        <w:spacing w:before="120" w:line="360" w:lineRule="atLeast"/>
        <w:rPr>
          <w:rFonts w:ascii="Arial" w:hAnsi="Arial"/>
          <w:sz w:val="24"/>
          <w:lang w:val="cs-CZ"/>
        </w:rPr>
      </w:pPr>
    </w:p>
    <w:p w:rsidR="002C2ADF" w:rsidRPr="001773DD" w:rsidRDefault="00F50A10" w:rsidP="001773DD">
      <w:pPr>
        <w:spacing w:before="120" w:line="360" w:lineRule="atLeast"/>
        <w:jc w:val="center"/>
        <w:rPr>
          <w:rFonts w:ascii="Arial" w:hAnsi="Arial"/>
          <w:b/>
          <w:i/>
          <w:sz w:val="28"/>
          <w:lang w:val="cs-CZ"/>
        </w:rPr>
      </w:pPr>
      <w:r w:rsidRPr="00A86A4B">
        <w:rPr>
          <w:rFonts w:ascii="Arial" w:hAnsi="Arial"/>
          <w:b/>
          <w:i/>
          <w:sz w:val="28"/>
          <w:lang w:val="cs-CZ"/>
        </w:rPr>
        <w:lastRenderedPageBreak/>
        <w:t xml:space="preserve"> 4. NÁROKY NA ENERGIE</w:t>
      </w:r>
    </w:p>
    <w:p w:rsidR="002C2ADF" w:rsidRPr="00A86A4B" w:rsidRDefault="00F50A10" w:rsidP="00FE09F2">
      <w:pPr>
        <w:spacing w:before="120"/>
        <w:jc w:val="both"/>
        <w:rPr>
          <w:rFonts w:ascii="Arial" w:hAnsi="Arial"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>Elektr</w:t>
      </w:r>
      <w:r w:rsidR="001C7A3C">
        <w:rPr>
          <w:rFonts w:ascii="Arial" w:hAnsi="Arial"/>
          <w:sz w:val="24"/>
          <w:lang w:val="cs-CZ"/>
        </w:rPr>
        <w:t xml:space="preserve">ická energie z rozvodné sítě </w:t>
      </w:r>
      <w:r w:rsidRPr="00A86A4B">
        <w:rPr>
          <w:rFonts w:ascii="Arial" w:hAnsi="Arial"/>
          <w:sz w:val="24"/>
          <w:lang w:val="cs-CZ"/>
        </w:rPr>
        <w:t>3 x 230/400 V, 50 Hz</w:t>
      </w:r>
    </w:p>
    <w:p w:rsidR="00F50A10" w:rsidRDefault="00F50A10" w:rsidP="00FE09F2">
      <w:pPr>
        <w:spacing w:before="120"/>
        <w:jc w:val="both"/>
        <w:rPr>
          <w:rFonts w:ascii="Arial" w:hAnsi="Arial"/>
          <w:sz w:val="24"/>
          <w:lang w:val="cs-CZ"/>
        </w:rPr>
      </w:pPr>
      <w:r w:rsidRPr="00A86A4B">
        <w:rPr>
          <w:rFonts w:ascii="Arial" w:hAnsi="Arial"/>
          <w:sz w:val="24"/>
          <w:lang w:val="cs-CZ"/>
        </w:rPr>
        <w:t>Instalovaný příkon ele</w:t>
      </w:r>
      <w:r w:rsidR="00B717C5">
        <w:rPr>
          <w:rFonts w:ascii="Arial" w:hAnsi="Arial"/>
          <w:sz w:val="24"/>
          <w:lang w:val="cs-CZ"/>
        </w:rPr>
        <w:t xml:space="preserve">ktro </w:t>
      </w:r>
      <w:r w:rsidR="001C7A3C">
        <w:rPr>
          <w:rFonts w:ascii="Arial" w:hAnsi="Arial"/>
          <w:sz w:val="24"/>
          <w:lang w:val="cs-CZ"/>
        </w:rPr>
        <w:t>zařízení</w:t>
      </w:r>
      <w:r w:rsidR="00464364">
        <w:rPr>
          <w:rFonts w:ascii="Arial" w:hAnsi="Arial"/>
          <w:sz w:val="24"/>
          <w:lang w:val="cs-CZ"/>
        </w:rPr>
        <w:t xml:space="preserve"> pro gastronomii</w:t>
      </w:r>
      <w:r w:rsidR="001C7A3C">
        <w:rPr>
          <w:rFonts w:ascii="Arial" w:hAnsi="Arial"/>
          <w:sz w:val="24"/>
          <w:lang w:val="cs-CZ"/>
        </w:rPr>
        <w:t xml:space="preserve"> - </w:t>
      </w:r>
      <w:r w:rsidRPr="00A86A4B">
        <w:rPr>
          <w:rFonts w:ascii="Arial" w:hAnsi="Arial"/>
          <w:sz w:val="24"/>
          <w:lang w:val="cs-CZ"/>
        </w:rPr>
        <w:t xml:space="preserve">cca </w:t>
      </w:r>
      <w:r w:rsidR="002D240B" w:rsidRPr="00A86A4B">
        <w:rPr>
          <w:rFonts w:ascii="Arial" w:hAnsi="Arial"/>
          <w:sz w:val="24"/>
          <w:lang w:val="cs-CZ"/>
        </w:rPr>
        <w:t>16,5</w:t>
      </w:r>
      <w:r w:rsidRPr="00A86A4B">
        <w:rPr>
          <w:rFonts w:ascii="Arial" w:hAnsi="Arial"/>
          <w:sz w:val="24"/>
          <w:lang w:val="cs-CZ"/>
        </w:rPr>
        <w:t xml:space="preserve"> kW</w:t>
      </w:r>
    </w:p>
    <w:p w:rsidR="00B717C5" w:rsidRPr="001C7A3C" w:rsidRDefault="00B717C5" w:rsidP="00FE09F2">
      <w:pPr>
        <w:spacing w:before="120"/>
        <w:jc w:val="both"/>
        <w:rPr>
          <w:rFonts w:ascii="Arial" w:hAnsi="Arial"/>
          <w:sz w:val="24"/>
          <w:lang w:val="cs-CZ"/>
        </w:rPr>
      </w:pPr>
      <w:r>
        <w:rPr>
          <w:rFonts w:ascii="Arial" w:hAnsi="Arial"/>
          <w:sz w:val="24"/>
          <w:lang w:val="cs-CZ"/>
        </w:rPr>
        <w:t>Ins</w:t>
      </w:r>
      <w:r w:rsidR="00901858">
        <w:rPr>
          <w:rFonts w:ascii="Arial" w:hAnsi="Arial"/>
          <w:sz w:val="24"/>
          <w:lang w:val="cs-CZ"/>
        </w:rPr>
        <w:t xml:space="preserve">talovaný příkon nové </w:t>
      </w:r>
      <w:r>
        <w:rPr>
          <w:rFonts w:ascii="Arial" w:hAnsi="Arial"/>
          <w:sz w:val="24"/>
          <w:lang w:val="cs-CZ"/>
        </w:rPr>
        <w:t>chladící jednotky – 1 kW</w:t>
      </w:r>
    </w:p>
    <w:sectPr w:rsidR="00B717C5" w:rsidRPr="001C7A3C" w:rsidSect="0054260A">
      <w:footerReference w:type="default" r:id="rId8"/>
      <w:footerReference w:type="first" r:id="rId9"/>
      <w:pgSz w:w="11906" w:h="16838" w:code="9"/>
      <w:pgMar w:top="1418" w:right="1133" w:bottom="1418" w:left="1797" w:header="708" w:footer="708" w:gutter="0"/>
      <w:paperSrc w:first="2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23" w:rsidRDefault="005F0D23">
      <w:r>
        <w:separator/>
      </w:r>
    </w:p>
  </w:endnote>
  <w:endnote w:type="continuationSeparator" w:id="0">
    <w:p w:rsidR="005F0D23" w:rsidRDefault="005F0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ADF" w:rsidRDefault="00F50A10">
    <w:pPr>
      <w:pStyle w:val="Zpat"/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ADF" w:rsidRDefault="002C2ADF">
    <w:pPr>
      <w:pStyle w:val="Zpat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23" w:rsidRDefault="005F0D23">
      <w:r>
        <w:separator/>
      </w:r>
    </w:p>
  </w:footnote>
  <w:footnote w:type="continuationSeparator" w:id="0">
    <w:p w:rsidR="005F0D23" w:rsidRDefault="005F0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0BE3"/>
    <w:multiLevelType w:val="hybridMultilevel"/>
    <w:tmpl w:val="D0387974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A22376"/>
    <w:multiLevelType w:val="singleLevel"/>
    <w:tmpl w:val="3068777A"/>
    <w:lvl w:ilvl="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">
    <w:nsid w:val="287B4316"/>
    <w:multiLevelType w:val="hybridMultilevel"/>
    <w:tmpl w:val="7E3EA2D2"/>
    <w:lvl w:ilvl="0" w:tplc="3BE89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571CB8"/>
    <w:multiLevelType w:val="multilevel"/>
    <w:tmpl w:val="BBA2A770"/>
    <w:lvl w:ilvl="0">
      <w:start w:val="322"/>
      <w:numFmt w:val="decimal"/>
      <w:pStyle w:val="Nadpis3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A33563"/>
    <w:multiLevelType w:val="multilevel"/>
    <w:tmpl w:val="53A8EA3A"/>
    <w:lvl w:ilvl="0">
      <w:start w:val="321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FEF1932"/>
    <w:multiLevelType w:val="singleLevel"/>
    <w:tmpl w:val="710AFE7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DDB7FF7"/>
    <w:multiLevelType w:val="singleLevel"/>
    <w:tmpl w:val="01241A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intFractionalCharacterWidth/>
  <w:hideSpellingErrors/>
  <w:proofState w:spelling="clean" w:grammar="clean"/>
  <w:attachedTemplate r:id="rId1"/>
  <w:trackRevision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0A3D"/>
    <w:rsid w:val="000319F3"/>
    <w:rsid w:val="000446CE"/>
    <w:rsid w:val="000924CA"/>
    <w:rsid w:val="0013623B"/>
    <w:rsid w:val="0015433F"/>
    <w:rsid w:val="001773DD"/>
    <w:rsid w:val="001C7A3C"/>
    <w:rsid w:val="001D3D82"/>
    <w:rsid w:val="00203F1B"/>
    <w:rsid w:val="00203F69"/>
    <w:rsid w:val="00216FD1"/>
    <w:rsid w:val="00240BAE"/>
    <w:rsid w:val="00294498"/>
    <w:rsid w:val="00294C5B"/>
    <w:rsid w:val="002A7D1F"/>
    <w:rsid w:val="002C2ADF"/>
    <w:rsid w:val="002C4FF6"/>
    <w:rsid w:val="002D191F"/>
    <w:rsid w:val="002D240B"/>
    <w:rsid w:val="002E2C72"/>
    <w:rsid w:val="002F3392"/>
    <w:rsid w:val="00312C1D"/>
    <w:rsid w:val="00322821"/>
    <w:rsid w:val="003611B7"/>
    <w:rsid w:val="00363D70"/>
    <w:rsid w:val="00393947"/>
    <w:rsid w:val="003956E6"/>
    <w:rsid w:val="003C2EF9"/>
    <w:rsid w:val="00402E34"/>
    <w:rsid w:val="00415493"/>
    <w:rsid w:val="004628D3"/>
    <w:rsid w:val="00464364"/>
    <w:rsid w:val="0054260A"/>
    <w:rsid w:val="00593079"/>
    <w:rsid w:val="005A2690"/>
    <w:rsid w:val="005B4477"/>
    <w:rsid w:val="005D6F17"/>
    <w:rsid w:val="005F0486"/>
    <w:rsid w:val="005F0D23"/>
    <w:rsid w:val="005F0EB2"/>
    <w:rsid w:val="00607245"/>
    <w:rsid w:val="006341CC"/>
    <w:rsid w:val="00635DEB"/>
    <w:rsid w:val="006647AD"/>
    <w:rsid w:val="006712D2"/>
    <w:rsid w:val="006D3105"/>
    <w:rsid w:val="006D7023"/>
    <w:rsid w:val="00775C26"/>
    <w:rsid w:val="00787D57"/>
    <w:rsid w:val="007907AB"/>
    <w:rsid w:val="008506C7"/>
    <w:rsid w:val="008F5563"/>
    <w:rsid w:val="00901858"/>
    <w:rsid w:val="00920EB0"/>
    <w:rsid w:val="009328DA"/>
    <w:rsid w:val="009341AC"/>
    <w:rsid w:val="009614DD"/>
    <w:rsid w:val="00984411"/>
    <w:rsid w:val="009961AC"/>
    <w:rsid w:val="009B0A3D"/>
    <w:rsid w:val="009B27ED"/>
    <w:rsid w:val="009B5F57"/>
    <w:rsid w:val="009C3722"/>
    <w:rsid w:val="009D3DD1"/>
    <w:rsid w:val="00A0497B"/>
    <w:rsid w:val="00A448E0"/>
    <w:rsid w:val="00A51C73"/>
    <w:rsid w:val="00A865D2"/>
    <w:rsid w:val="00A86A4B"/>
    <w:rsid w:val="00B2375A"/>
    <w:rsid w:val="00B42A1C"/>
    <w:rsid w:val="00B71059"/>
    <w:rsid w:val="00B717C5"/>
    <w:rsid w:val="00BC6F7C"/>
    <w:rsid w:val="00BD4200"/>
    <w:rsid w:val="00C27FFD"/>
    <w:rsid w:val="00C31D1B"/>
    <w:rsid w:val="00C50EB7"/>
    <w:rsid w:val="00C718AB"/>
    <w:rsid w:val="00C918A9"/>
    <w:rsid w:val="00C97B2E"/>
    <w:rsid w:val="00CA056F"/>
    <w:rsid w:val="00CC523C"/>
    <w:rsid w:val="00CD4A50"/>
    <w:rsid w:val="00D34E5D"/>
    <w:rsid w:val="00D3649B"/>
    <w:rsid w:val="00D57791"/>
    <w:rsid w:val="00DC2EB9"/>
    <w:rsid w:val="00E10CD9"/>
    <w:rsid w:val="00F17778"/>
    <w:rsid w:val="00F50A10"/>
    <w:rsid w:val="00F51F32"/>
    <w:rsid w:val="00FE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GB"/>
    </w:rPr>
  </w:style>
  <w:style w:type="paragraph" w:styleId="Nadpis1">
    <w:name w:val="heading 1"/>
    <w:basedOn w:val="Normln"/>
    <w:next w:val="Normln"/>
    <w:qFormat/>
    <w:pPr>
      <w:keepNext/>
      <w:spacing w:before="120" w:line="360" w:lineRule="atLeast"/>
      <w:outlineLvl w:val="0"/>
    </w:pPr>
    <w:rPr>
      <w:b/>
      <w:sz w:val="24"/>
      <w:lang w:val="cs-CZ"/>
    </w:rPr>
  </w:style>
  <w:style w:type="paragraph" w:styleId="Nadpis2">
    <w:name w:val="heading 2"/>
    <w:basedOn w:val="Normln"/>
    <w:next w:val="Normln"/>
    <w:qFormat/>
    <w:pPr>
      <w:keepNext/>
      <w:spacing w:before="120" w:line="360" w:lineRule="atLeast"/>
      <w:outlineLvl w:val="1"/>
    </w:pPr>
    <w:rPr>
      <w:sz w:val="24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numId w:val="5"/>
      </w:numPr>
      <w:spacing w:before="120" w:line="360" w:lineRule="atLeast"/>
      <w:outlineLvl w:val="2"/>
    </w:pPr>
    <w:rPr>
      <w:b/>
      <w:sz w:val="24"/>
      <w:lang w:val="cs-CZ"/>
    </w:rPr>
  </w:style>
  <w:style w:type="paragraph" w:styleId="Nadpis4">
    <w:name w:val="heading 4"/>
    <w:basedOn w:val="Normln"/>
    <w:next w:val="Normln"/>
    <w:qFormat/>
    <w:pPr>
      <w:keepNext/>
      <w:spacing w:before="120" w:line="240" w:lineRule="atLeast"/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spacing w:before="120" w:line="360" w:lineRule="atLeast"/>
      <w:jc w:val="center"/>
      <w:outlineLvl w:val="4"/>
    </w:pPr>
    <w:rPr>
      <w:rFonts w:ascii="Tahoma" w:hAnsi="Tahoma"/>
      <w:sz w:val="28"/>
    </w:rPr>
  </w:style>
  <w:style w:type="paragraph" w:styleId="Nadpis6">
    <w:name w:val="heading 6"/>
    <w:basedOn w:val="Normln"/>
    <w:next w:val="Normln"/>
    <w:qFormat/>
    <w:pPr>
      <w:keepNext/>
      <w:spacing w:before="120" w:line="360" w:lineRule="atLeast"/>
      <w:jc w:val="center"/>
      <w:outlineLvl w:val="5"/>
    </w:pPr>
    <w:rPr>
      <w:b/>
      <w:i/>
      <w:sz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napToGrid w:val="0"/>
      <w:color w:val="000000"/>
      <w:sz w:val="24"/>
      <w:lang w:val="cs-CZ"/>
    </w:rPr>
  </w:style>
  <w:style w:type="paragraph" w:styleId="Nadpis8">
    <w:name w:val="heading 8"/>
    <w:basedOn w:val="Normln"/>
    <w:next w:val="Normln"/>
    <w:qFormat/>
    <w:pPr>
      <w:keepNext/>
      <w:spacing w:before="120"/>
      <w:jc w:val="both"/>
      <w:outlineLvl w:val="7"/>
    </w:pPr>
    <w:rPr>
      <w:rFonts w:ascii="Arial" w:hAnsi="Arial"/>
      <w:b/>
      <w:sz w:val="24"/>
      <w:u w:val="single"/>
      <w:lang w:val="pt-BR"/>
    </w:rPr>
  </w:style>
  <w:style w:type="paragraph" w:styleId="Nadpis9">
    <w:name w:val="heading 9"/>
    <w:basedOn w:val="Normln"/>
    <w:next w:val="Normln"/>
    <w:qFormat/>
    <w:pPr>
      <w:keepNext/>
      <w:spacing w:before="120" w:line="360" w:lineRule="atLeast"/>
      <w:outlineLvl w:val="8"/>
    </w:pPr>
    <w:rPr>
      <w:rFonts w:ascii="Arial" w:hAnsi="Arial"/>
      <w:b/>
      <w:color w:val="FF0000"/>
      <w:sz w:val="24"/>
      <w:u w:val="single"/>
      <w:lang w:val="pt-B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819"/>
        <w:tab w:val="right" w:pos="9071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spacing w:before="120" w:line="360" w:lineRule="auto"/>
      <w:jc w:val="both"/>
    </w:pPr>
    <w:rPr>
      <w:sz w:val="24"/>
    </w:rPr>
  </w:style>
  <w:style w:type="paragraph" w:styleId="Zkladntext2">
    <w:name w:val="Body Text 2"/>
    <w:basedOn w:val="Normln"/>
    <w:semiHidden/>
    <w:pPr>
      <w:spacing w:before="120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54260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cs-CZ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51F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1F3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1F32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1F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1F32"/>
    <w:rPr>
      <w:b/>
      <w:bCs/>
      <w:lang w:val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1F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1F32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!E\DATA\HONZA\DOC\Som_alib\projek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projekt.dot</Template>
  <TotalTime>2</TotalTime>
  <Pages>6</Pages>
  <Words>1226</Words>
  <Characters>7564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Projektant:</vt:lpstr>
      <vt:lpstr>Projektant:</vt:lpstr>
    </vt:vector>
  </TitlesOfParts>
  <Company>Grizli777</Company>
  <LinksUpToDate>false</LinksUpToDate>
  <CharactersWithSpaces>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Projektant:</dc:title>
  <dc:creator>EUREST, spol. s r.o.</dc:creator>
  <cp:lastModifiedBy>Erban Luděk</cp:lastModifiedBy>
  <cp:revision>3</cp:revision>
  <cp:lastPrinted>2005-02-09T17:19:00Z</cp:lastPrinted>
  <dcterms:created xsi:type="dcterms:W3CDTF">2016-11-16T08:05:00Z</dcterms:created>
  <dcterms:modified xsi:type="dcterms:W3CDTF">2016-11-16T08:09:00Z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-1210063685</vt:i4>
  </property>
  <property fmtid="{D5CDD505-2E9C-101B-9397-08002B2CF9AE}" pid="3" name="_NewReviewCycle">
    <vt:lpwstr/>
  </property>
  <property fmtid="{D5CDD505-2E9C-101B-9397-08002B2CF9AE}" pid="4" name="_EmailSubject">
    <vt:lpwstr>kantýna - technická zpráva</vt:lpwstr>
  </property>
  <property fmtid="{D5CDD505-2E9C-101B-9397-08002B2CF9AE}" pid="5" name="_AuthorEmail">
    <vt:lpwstr>Ludek.Erban@cnb.cz</vt:lpwstr>
  </property>
  <property fmtid="{D5CDD505-2E9C-101B-9397-08002B2CF9AE}" pid="6" name="_AuthorEmailDisplayName">
    <vt:lpwstr>Erban Luděk</vt:lpwstr>
  </property>
  <property fmtid="{D5CDD505-2E9C-101B-9397-08002B2CF9AE}" pid="7" name="_ReviewingToolsShownOnce">
    <vt:lpwstr/>
  </property>
</Properties>
</file>